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E5EC2" w14:textId="46C88087" w:rsidR="0033301A" w:rsidRDefault="0033301A">
      <w:pPr>
        <w:pStyle w:val="Heading3"/>
        <w:spacing w:line="240" w:lineRule="auto"/>
        <w:rPr>
          <w:rFonts w:ascii="Gill Sans MT" w:eastAsia="Gill Sans" w:hAnsi="Gill Sans MT" w:cs="Gill Sans"/>
          <w:b/>
          <w:color w:val="BA0C2F"/>
          <w:sz w:val="40"/>
          <w:szCs w:val="40"/>
        </w:rPr>
      </w:pPr>
      <w:r>
        <w:rPr>
          <w:rFonts w:ascii="Gill Sans MT" w:eastAsia="Gill Sans" w:hAnsi="Gill Sans MT" w:cs="Gill Sans"/>
          <w:b/>
          <w:noProof/>
          <w:color w:val="BA0C2F"/>
          <w:sz w:val="40"/>
          <w:szCs w:val="40"/>
        </w:rPr>
        <w:drawing>
          <wp:anchor distT="0" distB="0" distL="114300" distR="114300" simplePos="0" relativeHeight="251658240" behindDoc="0" locked="0" layoutInCell="1" allowOverlap="1" wp14:anchorId="49D40217" wp14:editId="14F79AE1">
            <wp:simplePos x="0" y="0"/>
            <wp:positionH relativeFrom="margin">
              <wp:align>left</wp:align>
            </wp:positionH>
            <wp:positionV relativeFrom="paragraph">
              <wp:posOffset>15240</wp:posOffset>
            </wp:positionV>
            <wp:extent cx="1587500" cy="51435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4" cstate="print">
                      <a:extLst>
                        <a:ext uri="{28A0092B-C50C-407E-A947-70E740481C1C}">
                          <a14:useLocalDpi xmlns:a14="http://schemas.microsoft.com/office/drawing/2010/main" val="0"/>
                        </a:ext>
                      </a:extLst>
                    </a:blip>
                    <a:srcRect l="8796" t="12176" r="6565" b="17321"/>
                    <a:stretch/>
                  </pic:blipFill>
                  <pic:spPr bwMode="auto">
                    <a:xfrm>
                      <a:off x="0" y="0"/>
                      <a:ext cx="1587500" cy="514350"/>
                    </a:xfrm>
                    <a:prstGeom prst="rect">
                      <a:avLst/>
                    </a:prstGeom>
                    <a:ln>
                      <a:noFill/>
                    </a:ln>
                    <a:extLst>
                      <a:ext uri="{53640926-AAD7-44D8-BBD7-CCE9431645EC}">
                        <a14:shadowObscured xmlns:a14="http://schemas.microsoft.com/office/drawing/2010/main"/>
                      </a:ext>
                    </a:extLst>
                  </pic:spPr>
                </pic:pic>
              </a:graphicData>
            </a:graphic>
          </wp:anchor>
        </w:drawing>
      </w:r>
    </w:p>
    <w:p w14:paraId="504FB601" w14:textId="602356DF" w:rsidR="00343C7C" w:rsidRPr="0033301A" w:rsidRDefault="0033301A">
      <w:pPr>
        <w:pStyle w:val="Heading3"/>
        <w:spacing w:line="240" w:lineRule="auto"/>
        <w:rPr>
          <w:rFonts w:ascii="Gill Sans MT" w:eastAsia="Gill Sans" w:hAnsi="Gill Sans MT" w:cs="Gill Sans"/>
          <w:b/>
          <w:color w:val="BA0C2F"/>
          <w:sz w:val="40"/>
          <w:szCs w:val="40"/>
        </w:rPr>
      </w:pPr>
      <w:r w:rsidRPr="0033301A">
        <w:rPr>
          <w:rFonts w:ascii="Gill Sans MT" w:eastAsia="Gill Sans" w:hAnsi="Gill Sans MT" w:cs="Gill Sans"/>
          <w:b/>
          <w:color w:val="BA0C2F"/>
          <w:sz w:val="40"/>
          <w:szCs w:val="40"/>
        </w:rPr>
        <w:t>Stakeholder Mapping Tool</w:t>
      </w:r>
    </w:p>
    <w:p w14:paraId="1D063642" w14:textId="77777777" w:rsidR="00343C7C" w:rsidRPr="0033301A" w:rsidRDefault="00343C7C">
      <w:pPr>
        <w:widowControl w:val="0"/>
        <w:spacing w:line="240" w:lineRule="auto"/>
        <w:rPr>
          <w:rFonts w:ascii="Gill Sans MT" w:eastAsia="Gill Sans" w:hAnsi="Gill Sans MT" w:cs="Gill Sans"/>
          <w:b/>
          <w:sz w:val="24"/>
          <w:szCs w:val="24"/>
        </w:rPr>
      </w:pPr>
    </w:p>
    <w:p w14:paraId="125C390D" w14:textId="77777777" w:rsidR="00343C7C" w:rsidRPr="0033301A" w:rsidRDefault="0033301A">
      <w:pPr>
        <w:widowControl w:val="0"/>
        <w:spacing w:line="240" w:lineRule="auto"/>
        <w:rPr>
          <w:rFonts w:ascii="Gill Sans MT" w:eastAsia="Gill Sans" w:hAnsi="Gill Sans MT" w:cs="Gill Sans"/>
        </w:rPr>
      </w:pPr>
      <w:r w:rsidRPr="0033301A">
        <w:rPr>
          <w:rFonts w:ascii="Gill Sans MT" w:eastAsia="Gill Sans" w:hAnsi="Gill Sans MT" w:cs="Gill Sans"/>
          <w:b/>
        </w:rPr>
        <w:t>Instructions:</w:t>
      </w:r>
      <w:r w:rsidRPr="0033301A">
        <w:rPr>
          <w:rFonts w:ascii="Gill Sans MT" w:eastAsia="Gill Sans" w:hAnsi="Gill Sans MT" w:cs="Gill Sans"/>
          <w:b/>
          <w:i/>
        </w:rPr>
        <w:t xml:space="preserve"> </w:t>
      </w:r>
      <w:r w:rsidRPr="0033301A">
        <w:rPr>
          <w:rFonts w:ascii="Gill Sans MT" w:eastAsia="Gill Sans" w:hAnsi="Gill Sans MT" w:cs="Gill Sans"/>
        </w:rPr>
        <w:t>The goal of this exercise is to increase your understanding of stakeholders in your organization and their influence over the successful implementation of your Gender Equality Action Plan. Work with your colleagues to complete the Stakeholder Mapping Matri</w:t>
      </w:r>
      <w:r w:rsidRPr="0033301A">
        <w:rPr>
          <w:rFonts w:ascii="Gill Sans MT" w:eastAsia="Gill Sans" w:hAnsi="Gill Sans MT" w:cs="Gill Sans"/>
        </w:rPr>
        <w:t>x template. Once you have completed your matrix, answer the following question in the space provided below: How do you balance the needs and interests of different stakeholders (including staff, clients, regulators, partners, and family of employees) withi</w:t>
      </w:r>
      <w:r w:rsidRPr="0033301A">
        <w:rPr>
          <w:rFonts w:ascii="Gill Sans MT" w:eastAsia="Gill Sans" w:hAnsi="Gill Sans MT" w:cs="Gill Sans"/>
        </w:rPr>
        <w:t xml:space="preserve">n your organization. </w:t>
      </w:r>
    </w:p>
    <w:p w14:paraId="77056E9A" w14:textId="77777777" w:rsidR="00343C7C" w:rsidRPr="0033301A" w:rsidRDefault="00343C7C">
      <w:pPr>
        <w:widowControl w:val="0"/>
        <w:spacing w:line="240" w:lineRule="auto"/>
        <w:rPr>
          <w:rFonts w:ascii="Gill Sans MT" w:eastAsia="Gill Sans" w:hAnsi="Gill Sans MT" w:cs="Gill Sans"/>
          <w:sz w:val="24"/>
          <w:szCs w:val="24"/>
        </w:rPr>
      </w:pPr>
    </w:p>
    <w:tbl>
      <w:tblPr>
        <w:tblStyle w:val="a"/>
        <w:tblW w:w="0" w:type="auto"/>
        <w:tblBorders>
          <w:top w:val="nil"/>
          <w:left w:val="nil"/>
          <w:bottom w:val="nil"/>
          <w:right w:val="nil"/>
          <w:insideH w:val="nil"/>
          <w:insideV w:val="nil"/>
        </w:tblBorders>
        <w:tblLook w:val="0600" w:firstRow="0" w:lastRow="0" w:firstColumn="0" w:lastColumn="0" w:noHBand="1" w:noVBand="1"/>
      </w:tblPr>
      <w:tblGrid>
        <w:gridCol w:w="1336"/>
        <w:gridCol w:w="4955"/>
        <w:gridCol w:w="3663"/>
        <w:gridCol w:w="2119"/>
        <w:gridCol w:w="2307"/>
      </w:tblGrid>
      <w:tr w:rsidR="00343C7C" w:rsidRPr="0033301A" w14:paraId="58A7F0AC" w14:textId="77777777" w:rsidTr="0033301A">
        <w:trPr>
          <w:trHeight w:val="56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002A6C"/>
            <w:tcMar>
              <w:top w:w="100" w:type="dxa"/>
              <w:left w:w="100" w:type="dxa"/>
              <w:bottom w:w="100" w:type="dxa"/>
              <w:right w:w="100" w:type="dxa"/>
            </w:tcMar>
          </w:tcPr>
          <w:p w14:paraId="267103B5" w14:textId="77777777" w:rsidR="00343C7C" w:rsidRPr="0033301A" w:rsidRDefault="0033301A">
            <w:pPr>
              <w:widowControl w:val="0"/>
              <w:spacing w:before="40" w:after="40" w:line="240" w:lineRule="auto"/>
              <w:jc w:val="center"/>
              <w:rPr>
                <w:rFonts w:ascii="Gill Sans MT" w:eastAsia="Gill Sans" w:hAnsi="Gill Sans MT" w:cs="Gill Sans"/>
                <w:b/>
                <w:color w:val="FFFFFF"/>
                <w:sz w:val="36"/>
                <w:szCs w:val="36"/>
              </w:rPr>
            </w:pPr>
            <w:r w:rsidRPr="0033301A">
              <w:rPr>
                <w:rFonts w:ascii="Gill Sans MT" w:eastAsia="Gill Sans" w:hAnsi="Gill Sans MT" w:cs="Gill Sans"/>
                <w:b/>
                <w:color w:val="FFFFFF"/>
                <w:sz w:val="36"/>
                <w:szCs w:val="36"/>
              </w:rPr>
              <w:t>Stakeholder Mapping Tool</w:t>
            </w:r>
          </w:p>
        </w:tc>
      </w:tr>
      <w:tr w:rsidR="00343C7C" w:rsidRPr="0033301A" w14:paraId="16CE6C5F" w14:textId="77777777" w:rsidTr="0033301A">
        <w:trPr>
          <w:trHeight w:val="1535"/>
        </w:trPr>
        <w:tc>
          <w:tcPr>
            <w:tcW w:w="0" w:type="auto"/>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DC8DFFC" w14:textId="77777777" w:rsidR="00343C7C" w:rsidRPr="0033301A" w:rsidRDefault="0033301A">
            <w:pPr>
              <w:widowControl w:val="0"/>
              <w:spacing w:before="40" w:after="40" w:line="240" w:lineRule="auto"/>
              <w:jc w:val="center"/>
              <w:rPr>
                <w:rFonts w:ascii="Gill Sans MT" w:eastAsia="Gill Sans" w:hAnsi="Gill Sans MT" w:cs="Gill Sans"/>
                <w:b/>
                <w:sz w:val="20"/>
                <w:szCs w:val="20"/>
              </w:rPr>
            </w:pPr>
            <w:r w:rsidRPr="0033301A">
              <w:rPr>
                <w:rFonts w:ascii="Gill Sans MT" w:eastAsia="Gill Sans" w:hAnsi="Gill Sans MT" w:cs="Gill Sans"/>
                <w:b/>
                <w:sz w:val="20"/>
                <w:szCs w:val="20"/>
              </w:rPr>
              <w:t>Stakeholder</w:t>
            </w:r>
          </w:p>
        </w:tc>
        <w:tc>
          <w:tcPr>
            <w:tcW w:w="0" w:type="auto"/>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5E4596CB" w14:textId="77777777" w:rsidR="00343C7C" w:rsidRPr="0033301A" w:rsidRDefault="0033301A">
            <w:pPr>
              <w:widowControl w:val="0"/>
              <w:spacing w:before="40" w:after="40" w:line="240" w:lineRule="auto"/>
              <w:jc w:val="center"/>
              <w:rPr>
                <w:rFonts w:ascii="Gill Sans MT" w:eastAsia="Gill Sans" w:hAnsi="Gill Sans MT" w:cs="Gill Sans"/>
                <w:b/>
                <w:sz w:val="20"/>
                <w:szCs w:val="20"/>
              </w:rPr>
            </w:pPr>
            <w:r w:rsidRPr="0033301A">
              <w:rPr>
                <w:rFonts w:ascii="Gill Sans MT" w:eastAsia="Gill Sans" w:hAnsi="Gill Sans MT" w:cs="Gill Sans"/>
                <w:b/>
                <w:sz w:val="20"/>
                <w:szCs w:val="20"/>
              </w:rPr>
              <w:t>Engagement or Role in Advancing Organizational Gender Equality</w:t>
            </w:r>
          </w:p>
        </w:tc>
        <w:tc>
          <w:tcPr>
            <w:tcW w:w="0" w:type="auto"/>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2EB6D831" w14:textId="77777777" w:rsidR="00343C7C" w:rsidRPr="0033301A" w:rsidRDefault="0033301A">
            <w:pPr>
              <w:widowControl w:val="0"/>
              <w:spacing w:before="40" w:after="40" w:line="240" w:lineRule="auto"/>
              <w:jc w:val="center"/>
              <w:rPr>
                <w:rFonts w:ascii="Gill Sans MT" w:eastAsia="Gill Sans" w:hAnsi="Gill Sans MT" w:cs="Gill Sans"/>
                <w:b/>
                <w:sz w:val="20"/>
                <w:szCs w:val="20"/>
              </w:rPr>
            </w:pPr>
            <w:r w:rsidRPr="0033301A">
              <w:rPr>
                <w:rFonts w:ascii="Gill Sans MT" w:eastAsia="Gill Sans" w:hAnsi="Gill Sans MT" w:cs="Gill Sans"/>
                <w:b/>
                <w:sz w:val="20"/>
                <w:szCs w:val="20"/>
              </w:rPr>
              <w:t>Influence over Organizational Gender Equality</w:t>
            </w:r>
          </w:p>
          <w:p w14:paraId="37909F9A" w14:textId="77777777" w:rsidR="00343C7C" w:rsidRPr="0033301A" w:rsidRDefault="0033301A">
            <w:pPr>
              <w:widowControl w:val="0"/>
              <w:spacing w:before="40" w:after="40" w:line="240" w:lineRule="auto"/>
              <w:jc w:val="center"/>
              <w:rPr>
                <w:rFonts w:ascii="Gill Sans MT" w:eastAsia="Gill Sans" w:hAnsi="Gill Sans MT" w:cs="Gill Sans"/>
                <w:sz w:val="20"/>
                <w:szCs w:val="20"/>
              </w:rPr>
            </w:pPr>
            <w:r w:rsidRPr="0033301A">
              <w:rPr>
                <w:rFonts w:ascii="Gill Sans MT" w:eastAsia="Gill Sans" w:hAnsi="Gill Sans MT" w:cs="Gill Sans"/>
                <w:sz w:val="20"/>
                <w:szCs w:val="20"/>
              </w:rPr>
              <w:t>(High, Medium, Low)</w:t>
            </w:r>
          </w:p>
        </w:tc>
        <w:tc>
          <w:tcPr>
            <w:tcW w:w="0" w:type="auto"/>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42479B94" w14:textId="77777777" w:rsidR="00343C7C" w:rsidRPr="0033301A" w:rsidRDefault="0033301A">
            <w:pPr>
              <w:widowControl w:val="0"/>
              <w:spacing w:before="40" w:after="40" w:line="240" w:lineRule="auto"/>
              <w:jc w:val="center"/>
              <w:rPr>
                <w:rFonts w:ascii="Gill Sans MT" w:eastAsia="Gill Sans" w:hAnsi="Gill Sans MT" w:cs="Gill Sans"/>
                <w:b/>
                <w:sz w:val="20"/>
                <w:szCs w:val="20"/>
              </w:rPr>
            </w:pPr>
            <w:r w:rsidRPr="0033301A">
              <w:rPr>
                <w:rFonts w:ascii="Gill Sans MT" w:eastAsia="Gill Sans" w:hAnsi="Gill Sans MT" w:cs="Gill Sans"/>
                <w:b/>
                <w:sz w:val="20"/>
                <w:szCs w:val="20"/>
              </w:rPr>
              <w:t xml:space="preserve">Attitude </w:t>
            </w:r>
          </w:p>
          <w:p w14:paraId="5028654A" w14:textId="77777777" w:rsidR="00343C7C" w:rsidRPr="0033301A" w:rsidRDefault="0033301A">
            <w:pPr>
              <w:widowControl w:val="0"/>
              <w:spacing w:before="40" w:after="40" w:line="240" w:lineRule="auto"/>
              <w:jc w:val="center"/>
              <w:rPr>
                <w:rFonts w:ascii="Gill Sans MT" w:eastAsia="Gill Sans" w:hAnsi="Gill Sans MT" w:cs="Gill Sans"/>
                <w:b/>
                <w:sz w:val="20"/>
                <w:szCs w:val="20"/>
              </w:rPr>
            </w:pPr>
            <w:r w:rsidRPr="0033301A">
              <w:rPr>
                <w:rFonts w:ascii="Gill Sans MT" w:eastAsia="Gill Sans" w:hAnsi="Gill Sans MT" w:cs="Gill Sans"/>
                <w:b/>
                <w:sz w:val="20"/>
                <w:szCs w:val="20"/>
              </w:rPr>
              <w:t>Towards Gender Equality</w:t>
            </w:r>
          </w:p>
          <w:p w14:paraId="38C2B0A2" w14:textId="77777777" w:rsidR="00343C7C" w:rsidRPr="0033301A" w:rsidRDefault="0033301A">
            <w:pPr>
              <w:widowControl w:val="0"/>
              <w:spacing w:before="40" w:after="40" w:line="240" w:lineRule="auto"/>
              <w:jc w:val="center"/>
              <w:rPr>
                <w:rFonts w:ascii="Gill Sans MT" w:eastAsia="Gill Sans" w:hAnsi="Gill Sans MT" w:cs="Gill Sans"/>
                <w:sz w:val="20"/>
                <w:szCs w:val="20"/>
              </w:rPr>
            </w:pPr>
            <w:r w:rsidRPr="0033301A">
              <w:rPr>
                <w:rFonts w:ascii="Gill Sans MT" w:eastAsia="Gill Sans" w:hAnsi="Gill Sans MT" w:cs="Gill Sans"/>
                <w:sz w:val="20"/>
                <w:szCs w:val="20"/>
              </w:rPr>
              <w:t>(Positive, Neutral, Negative)</w:t>
            </w:r>
          </w:p>
        </w:tc>
        <w:tc>
          <w:tcPr>
            <w:tcW w:w="0" w:type="auto"/>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1FFF0E25" w14:textId="77777777" w:rsidR="00343C7C" w:rsidRPr="0033301A" w:rsidRDefault="0033301A">
            <w:pPr>
              <w:widowControl w:val="0"/>
              <w:spacing w:before="40" w:after="40" w:line="240" w:lineRule="auto"/>
              <w:jc w:val="center"/>
              <w:rPr>
                <w:rFonts w:ascii="Gill Sans MT" w:eastAsia="Gill Sans" w:hAnsi="Gill Sans MT" w:cs="Gill Sans"/>
                <w:b/>
                <w:sz w:val="20"/>
                <w:szCs w:val="20"/>
              </w:rPr>
            </w:pPr>
            <w:r w:rsidRPr="0033301A">
              <w:rPr>
                <w:rFonts w:ascii="Gill Sans MT" w:eastAsia="Gill Sans" w:hAnsi="Gill Sans MT" w:cs="Gill Sans"/>
                <w:b/>
                <w:sz w:val="20"/>
                <w:szCs w:val="20"/>
              </w:rPr>
              <w:t>Strategies for Engagement</w:t>
            </w:r>
          </w:p>
        </w:tc>
      </w:tr>
      <w:tr w:rsidR="00343C7C" w:rsidRPr="0033301A" w14:paraId="696E339D" w14:textId="77777777" w:rsidTr="0033301A">
        <w:trPr>
          <w:trHeight w:val="51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204491" w14:textId="77777777" w:rsidR="00343C7C" w:rsidRPr="0033301A" w:rsidRDefault="00343C7C">
            <w:pPr>
              <w:widowControl w:val="0"/>
              <w:spacing w:before="40" w:after="40"/>
              <w:rPr>
                <w:rFonts w:ascii="Gill Sans MT" w:eastAsia="Gill Sans" w:hAnsi="Gill Sans MT" w:cs="Gill Sans"/>
                <w:i/>
                <w:sz w:val="20"/>
                <w:szCs w:val="20"/>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F33029" w14:textId="77777777" w:rsidR="00343C7C" w:rsidRPr="0033301A" w:rsidRDefault="00343C7C">
            <w:pPr>
              <w:widowControl w:val="0"/>
              <w:spacing w:before="40" w:after="40"/>
              <w:rPr>
                <w:rFonts w:ascii="Gill Sans MT" w:eastAsia="Gill Sans" w:hAnsi="Gill Sans MT" w:cs="Gill Sans"/>
                <w:i/>
                <w:sz w:val="20"/>
                <w:szCs w:val="20"/>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8B8BA9" w14:textId="77777777" w:rsidR="00343C7C" w:rsidRPr="0033301A" w:rsidRDefault="00343C7C">
            <w:pPr>
              <w:widowControl w:val="0"/>
              <w:spacing w:before="40" w:after="40"/>
              <w:jc w:val="center"/>
              <w:rPr>
                <w:rFonts w:ascii="Gill Sans MT" w:eastAsia="Gill Sans" w:hAnsi="Gill Sans MT" w:cs="Gill Sans"/>
                <w:i/>
                <w:sz w:val="20"/>
                <w:szCs w:val="20"/>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79820C" w14:textId="77777777" w:rsidR="00343C7C" w:rsidRPr="0033301A" w:rsidRDefault="00343C7C">
            <w:pPr>
              <w:widowControl w:val="0"/>
              <w:spacing w:before="40" w:after="40"/>
              <w:jc w:val="center"/>
              <w:rPr>
                <w:rFonts w:ascii="Gill Sans MT" w:eastAsia="Gill Sans" w:hAnsi="Gill Sans MT" w:cs="Gill Sans"/>
                <w:i/>
                <w:sz w:val="20"/>
                <w:szCs w:val="20"/>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7EF447" w14:textId="77777777" w:rsidR="00343C7C" w:rsidRPr="0033301A" w:rsidRDefault="00343C7C">
            <w:pPr>
              <w:widowControl w:val="0"/>
              <w:spacing w:before="40" w:after="40"/>
              <w:rPr>
                <w:rFonts w:ascii="Gill Sans MT" w:eastAsia="Gill Sans" w:hAnsi="Gill Sans MT" w:cs="Gill Sans"/>
                <w:i/>
                <w:sz w:val="20"/>
                <w:szCs w:val="20"/>
              </w:rPr>
            </w:pPr>
          </w:p>
        </w:tc>
      </w:tr>
      <w:tr w:rsidR="00343C7C" w:rsidRPr="0033301A" w14:paraId="67861649" w14:textId="77777777" w:rsidTr="0033301A">
        <w:trPr>
          <w:trHeight w:val="53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BEF67C" w14:textId="77777777" w:rsidR="00343C7C" w:rsidRPr="0033301A" w:rsidRDefault="0033301A">
            <w:pPr>
              <w:widowControl w:val="0"/>
              <w:spacing w:before="40" w:after="40" w:line="240" w:lineRule="auto"/>
              <w:rPr>
                <w:rFonts w:ascii="Gill Sans MT" w:eastAsia="Gill Sans" w:hAnsi="Gill Sans MT" w:cs="Gill Sans"/>
                <w:sz w:val="20"/>
                <w:szCs w:val="20"/>
              </w:rPr>
            </w:pPr>
            <w:r w:rsidRPr="0033301A">
              <w:rPr>
                <w:rFonts w:ascii="Gill Sans MT" w:eastAsia="Gill Sans" w:hAnsi="Gill Sans MT" w:cs="Gill Sans"/>
                <w:sz w:val="20"/>
                <w:szCs w:val="20"/>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02D4D5" w14:textId="77777777" w:rsidR="00343C7C" w:rsidRPr="0033301A" w:rsidRDefault="0033301A">
            <w:pPr>
              <w:widowControl w:val="0"/>
              <w:spacing w:before="40" w:after="40" w:line="240" w:lineRule="auto"/>
              <w:rPr>
                <w:rFonts w:ascii="Gill Sans MT" w:eastAsia="Gill Sans" w:hAnsi="Gill Sans MT" w:cs="Gill Sans"/>
                <w:sz w:val="20"/>
                <w:szCs w:val="20"/>
              </w:rPr>
            </w:pPr>
            <w:r w:rsidRPr="0033301A">
              <w:rPr>
                <w:rFonts w:ascii="Gill Sans MT" w:eastAsia="Gill Sans" w:hAnsi="Gill Sans MT" w:cs="Gill Sans"/>
                <w:sz w:val="20"/>
                <w:szCs w:val="20"/>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ABA46D" w14:textId="77777777" w:rsidR="00343C7C" w:rsidRPr="0033301A" w:rsidRDefault="0033301A">
            <w:pPr>
              <w:widowControl w:val="0"/>
              <w:spacing w:before="40" w:after="40" w:line="240" w:lineRule="auto"/>
              <w:rPr>
                <w:rFonts w:ascii="Gill Sans MT" w:eastAsia="Gill Sans" w:hAnsi="Gill Sans MT" w:cs="Gill Sans"/>
                <w:sz w:val="20"/>
                <w:szCs w:val="20"/>
              </w:rPr>
            </w:pPr>
            <w:r w:rsidRPr="0033301A">
              <w:rPr>
                <w:rFonts w:ascii="Gill Sans MT" w:eastAsia="Gill Sans" w:hAnsi="Gill Sans MT" w:cs="Gill Sans"/>
                <w:sz w:val="20"/>
                <w:szCs w:val="20"/>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CFDA83" w14:textId="77777777" w:rsidR="00343C7C" w:rsidRPr="0033301A" w:rsidRDefault="0033301A">
            <w:pPr>
              <w:widowControl w:val="0"/>
              <w:spacing w:before="40" w:after="40" w:line="240" w:lineRule="auto"/>
              <w:rPr>
                <w:rFonts w:ascii="Gill Sans MT" w:eastAsia="Gill Sans" w:hAnsi="Gill Sans MT" w:cs="Gill Sans"/>
                <w:sz w:val="20"/>
                <w:szCs w:val="20"/>
              </w:rPr>
            </w:pPr>
            <w:r w:rsidRPr="0033301A">
              <w:rPr>
                <w:rFonts w:ascii="Gill Sans MT" w:eastAsia="Gill Sans" w:hAnsi="Gill Sans MT" w:cs="Gill Sans"/>
                <w:sz w:val="20"/>
                <w:szCs w:val="20"/>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FEC987" w14:textId="77777777" w:rsidR="00343C7C" w:rsidRPr="0033301A" w:rsidRDefault="0033301A">
            <w:pPr>
              <w:widowControl w:val="0"/>
              <w:spacing w:before="40" w:after="40" w:line="240" w:lineRule="auto"/>
              <w:rPr>
                <w:rFonts w:ascii="Gill Sans MT" w:eastAsia="Gill Sans" w:hAnsi="Gill Sans MT" w:cs="Gill Sans"/>
                <w:sz w:val="20"/>
                <w:szCs w:val="20"/>
              </w:rPr>
            </w:pPr>
            <w:r w:rsidRPr="0033301A">
              <w:rPr>
                <w:rFonts w:ascii="Gill Sans MT" w:eastAsia="Gill Sans" w:hAnsi="Gill Sans MT" w:cs="Gill Sans"/>
                <w:sz w:val="20"/>
                <w:szCs w:val="20"/>
              </w:rPr>
              <w:t xml:space="preserve"> </w:t>
            </w:r>
          </w:p>
        </w:tc>
      </w:tr>
      <w:tr w:rsidR="00343C7C" w:rsidRPr="0033301A" w14:paraId="337C07C6" w14:textId="77777777" w:rsidTr="0033301A">
        <w:trPr>
          <w:trHeight w:val="53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1CAFC" w14:textId="77777777" w:rsidR="00343C7C" w:rsidRPr="0033301A" w:rsidRDefault="0033301A">
            <w:pPr>
              <w:widowControl w:val="0"/>
              <w:spacing w:before="40" w:after="40" w:line="240" w:lineRule="auto"/>
              <w:rPr>
                <w:rFonts w:ascii="Gill Sans MT" w:eastAsia="Gill Sans" w:hAnsi="Gill Sans MT" w:cs="Gill Sans"/>
                <w:sz w:val="20"/>
                <w:szCs w:val="20"/>
              </w:rPr>
            </w:pPr>
            <w:r w:rsidRPr="0033301A">
              <w:rPr>
                <w:rFonts w:ascii="Gill Sans MT" w:eastAsia="Gill Sans" w:hAnsi="Gill Sans MT" w:cs="Gill Sans"/>
                <w:sz w:val="20"/>
                <w:szCs w:val="20"/>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A4DE92" w14:textId="77777777" w:rsidR="00343C7C" w:rsidRPr="0033301A" w:rsidRDefault="0033301A">
            <w:pPr>
              <w:widowControl w:val="0"/>
              <w:spacing w:before="40" w:after="40" w:line="240" w:lineRule="auto"/>
              <w:rPr>
                <w:rFonts w:ascii="Gill Sans MT" w:eastAsia="Gill Sans" w:hAnsi="Gill Sans MT" w:cs="Gill Sans"/>
                <w:sz w:val="20"/>
                <w:szCs w:val="20"/>
              </w:rPr>
            </w:pPr>
            <w:r w:rsidRPr="0033301A">
              <w:rPr>
                <w:rFonts w:ascii="Gill Sans MT" w:eastAsia="Gill Sans" w:hAnsi="Gill Sans MT" w:cs="Gill Sans"/>
                <w:sz w:val="20"/>
                <w:szCs w:val="20"/>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FB4347" w14:textId="77777777" w:rsidR="00343C7C" w:rsidRPr="0033301A" w:rsidRDefault="0033301A">
            <w:pPr>
              <w:widowControl w:val="0"/>
              <w:spacing w:before="40" w:after="40" w:line="240" w:lineRule="auto"/>
              <w:rPr>
                <w:rFonts w:ascii="Gill Sans MT" w:eastAsia="Gill Sans" w:hAnsi="Gill Sans MT" w:cs="Gill Sans"/>
                <w:sz w:val="20"/>
                <w:szCs w:val="20"/>
              </w:rPr>
            </w:pPr>
            <w:r w:rsidRPr="0033301A">
              <w:rPr>
                <w:rFonts w:ascii="Gill Sans MT" w:eastAsia="Gill Sans" w:hAnsi="Gill Sans MT" w:cs="Gill Sans"/>
                <w:sz w:val="20"/>
                <w:szCs w:val="20"/>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50FC7F" w14:textId="77777777" w:rsidR="00343C7C" w:rsidRPr="0033301A" w:rsidRDefault="0033301A">
            <w:pPr>
              <w:widowControl w:val="0"/>
              <w:spacing w:before="40" w:after="40" w:line="240" w:lineRule="auto"/>
              <w:rPr>
                <w:rFonts w:ascii="Gill Sans MT" w:eastAsia="Gill Sans" w:hAnsi="Gill Sans MT" w:cs="Gill Sans"/>
                <w:sz w:val="20"/>
                <w:szCs w:val="20"/>
              </w:rPr>
            </w:pPr>
            <w:r w:rsidRPr="0033301A">
              <w:rPr>
                <w:rFonts w:ascii="Gill Sans MT" w:eastAsia="Gill Sans" w:hAnsi="Gill Sans MT" w:cs="Gill Sans"/>
                <w:sz w:val="20"/>
                <w:szCs w:val="20"/>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357CD" w14:textId="77777777" w:rsidR="00343C7C" w:rsidRPr="0033301A" w:rsidRDefault="0033301A">
            <w:pPr>
              <w:widowControl w:val="0"/>
              <w:spacing w:before="40" w:after="40" w:line="240" w:lineRule="auto"/>
              <w:rPr>
                <w:rFonts w:ascii="Gill Sans MT" w:eastAsia="Gill Sans" w:hAnsi="Gill Sans MT" w:cs="Gill Sans"/>
                <w:sz w:val="20"/>
                <w:szCs w:val="20"/>
              </w:rPr>
            </w:pPr>
            <w:r w:rsidRPr="0033301A">
              <w:rPr>
                <w:rFonts w:ascii="Gill Sans MT" w:eastAsia="Gill Sans" w:hAnsi="Gill Sans MT" w:cs="Gill Sans"/>
                <w:sz w:val="20"/>
                <w:szCs w:val="20"/>
              </w:rPr>
              <w:t xml:space="preserve"> </w:t>
            </w:r>
          </w:p>
        </w:tc>
      </w:tr>
      <w:tr w:rsidR="0033301A" w:rsidRPr="0033301A" w14:paraId="57F82AA1" w14:textId="77777777" w:rsidTr="0033301A">
        <w:trPr>
          <w:trHeight w:val="530"/>
        </w:trPr>
        <w:tc>
          <w:tcPr>
            <w:tcW w:w="0" w:type="auto"/>
            <w:tcBorders>
              <w:top w:val="nil"/>
              <w:left w:val="single" w:sz="8" w:space="0" w:color="000000"/>
              <w:bottom w:val="single" w:sz="8" w:space="0" w:color="auto"/>
              <w:right w:val="single" w:sz="8" w:space="0" w:color="000000"/>
            </w:tcBorders>
            <w:shd w:val="clear" w:color="auto" w:fill="auto"/>
            <w:tcMar>
              <w:top w:w="100" w:type="dxa"/>
              <w:left w:w="100" w:type="dxa"/>
              <w:bottom w:w="100" w:type="dxa"/>
              <w:right w:w="100" w:type="dxa"/>
            </w:tcMar>
          </w:tcPr>
          <w:p w14:paraId="7F81BF64" w14:textId="77777777" w:rsidR="0033301A" w:rsidRPr="0033301A" w:rsidRDefault="0033301A">
            <w:pPr>
              <w:widowControl w:val="0"/>
              <w:spacing w:before="40" w:after="40" w:line="240" w:lineRule="auto"/>
              <w:rPr>
                <w:rFonts w:ascii="Gill Sans MT" w:eastAsia="Gill Sans" w:hAnsi="Gill Sans MT" w:cs="Gill Sans"/>
                <w:sz w:val="20"/>
                <w:szCs w:val="20"/>
              </w:rPr>
            </w:pPr>
          </w:p>
        </w:tc>
        <w:tc>
          <w:tcPr>
            <w:tcW w:w="0" w:type="auto"/>
            <w:tcBorders>
              <w:top w:val="nil"/>
              <w:left w:val="nil"/>
              <w:bottom w:val="single" w:sz="8" w:space="0" w:color="auto"/>
              <w:right w:val="single" w:sz="8" w:space="0" w:color="000000"/>
            </w:tcBorders>
            <w:shd w:val="clear" w:color="auto" w:fill="auto"/>
            <w:tcMar>
              <w:top w:w="100" w:type="dxa"/>
              <w:left w:w="100" w:type="dxa"/>
              <w:bottom w:w="100" w:type="dxa"/>
              <w:right w:w="100" w:type="dxa"/>
            </w:tcMar>
          </w:tcPr>
          <w:p w14:paraId="2F9859FD" w14:textId="77777777" w:rsidR="0033301A" w:rsidRPr="0033301A" w:rsidRDefault="0033301A">
            <w:pPr>
              <w:widowControl w:val="0"/>
              <w:spacing w:before="40" w:after="40" w:line="240" w:lineRule="auto"/>
              <w:rPr>
                <w:rFonts w:ascii="Gill Sans MT" w:eastAsia="Gill Sans" w:hAnsi="Gill Sans MT" w:cs="Gill Sans"/>
                <w:sz w:val="20"/>
                <w:szCs w:val="20"/>
              </w:rPr>
            </w:pPr>
          </w:p>
        </w:tc>
        <w:tc>
          <w:tcPr>
            <w:tcW w:w="0" w:type="auto"/>
            <w:tcBorders>
              <w:top w:val="nil"/>
              <w:left w:val="nil"/>
              <w:bottom w:val="single" w:sz="8" w:space="0" w:color="auto"/>
              <w:right w:val="single" w:sz="8" w:space="0" w:color="000000"/>
            </w:tcBorders>
            <w:shd w:val="clear" w:color="auto" w:fill="auto"/>
            <w:tcMar>
              <w:top w:w="100" w:type="dxa"/>
              <w:left w:w="100" w:type="dxa"/>
              <w:bottom w:w="100" w:type="dxa"/>
              <w:right w:w="100" w:type="dxa"/>
            </w:tcMar>
          </w:tcPr>
          <w:p w14:paraId="02C0FFBA" w14:textId="77777777" w:rsidR="0033301A" w:rsidRPr="0033301A" w:rsidRDefault="0033301A">
            <w:pPr>
              <w:widowControl w:val="0"/>
              <w:spacing w:before="40" w:after="40" w:line="240" w:lineRule="auto"/>
              <w:rPr>
                <w:rFonts w:ascii="Gill Sans MT" w:eastAsia="Gill Sans" w:hAnsi="Gill Sans MT" w:cs="Gill Sans"/>
                <w:sz w:val="20"/>
                <w:szCs w:val="20"/>
              </w:rPr>
            </w:pPr>
          </w:p>
        </w:tc>
        <w:tc>
          <w:tcPr>
            <w:tcW w:w="0" w:type="auto"/>
            <w:tcBorders>
              <w:top w:val="nil"/>
              <w:left w:val="nil"/>
              <w:bottom w:val="single" w:sz="8" w:space="0" w:color="auto"/>
              <w:right w:val="single" w:sz="8" w:space="0" w:color="000000"/>
            </w:tcBorders>
            <w:shd w:val="clear" w:color="auto" w:fill="auto"/>
            <w:tcMar>
              <w:top w:w="100" w:type="dxa"/>
              <w:left w:w="100" w:type="dxa"/>
              <w:bottom w:w="100" w:type="dxa"/>
              <w:right w:w="100" w:type="dxa"/>
            </w:tcMar>
          </w:tcPr>
          <w:p w14:paraId="411F3A9E" w14:textId="77777777" w:rsidR="0033301A" w:rsidRPr="0033301A" w:rsidRDefault="0033301A">
            <w:pPr>
              <w:widowControl w:val="0"/>
              <w:spacing w:before="40" w:after="40" w:line="240" w:lineRule="auto"/>
              <w:rPr>
                <w:rFonts w:ascii="Gill Sans MT" w:eastAsia="Gill Sans" w:hAnsi="Gill Sans MT" w:cs="Gill Sans"/>
                <w:sz w:val="20"/>
                <w:szCs w:val="20"/>
              </w:rPr>
            </w:pPr>
          </w:p>
        </w:tc>
        <w:tc>
          <w:tcPr>
            <w:tcW w:w="0" w:type="auto"/>
            <w:tcBorders>
              <w:top w:val="nil"/>
              <w:left w:val="nil"/>
              <w:bottom w:val="single" w:sz="8" w:space="0" w:color="auto"/>
              <w:right w:val="single" w:sz="8" w:space="0" w:color="000000"/>
            </w:tcBorders>
            <w:shd w:val="clear" w:color="auto" w:fill="auto"/>
            <w:tcMar>
              <w:top w:w="100" w:type="dxa"/>
              <w:left w:w="100" w:type="dxa"/>
              <w:bottom w:w="100" w:type="dxa"/>
              <w:right w:w="100" w:type="dxa"/>
            </w:tcMar>
          </w:tcPr>
          <w:p w14:paraId="66189425" w14:textId="77777777" w:rsidR="0033301A" w:rsidRPr="0033301A" w:rsidRDefault="0033301A">
            <w:pPr>
              <w:widowControl w:val="0"/>
              <w:spacing w:before="40" w:after="40" w:line="240" w:lineRule="auto"/>
              <w:rPr>
                <w:rFonts w:ascii="Gill Sans MT" w:eastAsia="Gill Sans" w:hAnsi="Gill Sans MT" w:cs="Gill Sans"/>
                <w:sz w:val="20"/>
                <w:szCs w:val="20"/>
              </w:rPr>
            </w:pPr>
          </w:p>
        </w:tc>
      </w:tr>
      <w:tr w:rsidR="0033301A" w:rsidRPr="0033301A" w14:paraId="100EAA7E" w14:textId="77777777" w:rsidTr="0033301A">
        <w:trPr>
          <w:trHeight w:val="530"/>
        </w:trPr>
        <w:tc>
          <w:tcPr>
            <w:tcW w:w="0" w:type="auto"/>
            <w:tcBorders>
              <w:top w:val="single" w:sz="8" w:space="0" w:color="auto"/>
              <w:left w:val="single" w:sz="8" w:space="0" w:color="000000"/>
              <w:bottom w:val="single" w:sz="8" w:space="0" w:color="auto"/>
              <w:right w:val="single" w:sz="8" w:space="0" w:color="000000"/>
            </w:tcBorders>
            <w:shd w:val="clear" w:color="auto" w:fill="auto"/>
            <w:tcMar>
              <w:top w:w="100" w:type="dxa"/>
              <w:left w:w="100" w:type="dxa"/>
              <w:bottom w:w="100" w:type="dxa"/>
              <w:right w:w="100" w:type="dxa"/>
            </w:tcMar>
          </w:tcPr>
          <w:p w14:paraId="1922F101" w14:textId="77777777" w:rsidR="0033301A" w:rsidRPr="0033301A" w:rsidRDefault="0033301A">
            <w:pPr>
              <w:widowControl w:val="0"/>
              <w:spacing w:before="40" w:after="40" w:line="240" w:lineRule="auto"/>
              <w:rPr>
                <w:rFonts w:ascii="Gill Sans MT" w:eastAsia="Gill Sans" w:hAnsi="Gill Sans MT" w:cs="Gill Sans"/>
                <w:sz w:val="20"/>
                <w:szCs w:val="20"/>
              </w:rPr>
            </w:pPr>
          </w:p>
        </w:tc>
        <w:tc>
          <w:tcPr>
            <w:tcW w:w="0" w:type="auto"/>
            <w:tcBorders>
              <w:top w:val="single" w:sz="8" w:space="0" w:color="auto"/>
              <w:left w:val="nil"/>
              <w:bottom w:val="single" w:sz="8" w:space="0" w:color="auto"/>
              <w:right w:val="single" w:sz="8" w:space="0" w:color="000000"/>
            </w:tcBorders>
            <w:shd w:val="clear" w:color="auto" w:fill="auto"/>
            <w:tcMar>
              <w:top w:w="100" w:type="dxa"/>
              <w:left w:w="100" w:type="dxa"/>
              <w:bottom w:w="100" w:type="dxa"/>
              <w:right w:w="100" w:type="dxa"/>
            </w:tcMar>
          </w:tcPr>
          <w:p w14:paraId="6C8482EF" w14:textId="77777777" w:rsidR="0033301A" w:rsidRPr="0033301A" w:rsidRDefault="0033301A">
            <w:pPr>
              <w:widowControl w:val="0"/>
              <w:spacing w:before="40" w:after="40" w:line="240" w:lineRule="auto"/>
              <w:rPr>
                <w:rFonts w:ascii="Gill Sans MT" w:eastAsia="Gill Sans" w:hAnsi="Gill Sans MT" w:cs="Gill Sans"/>
                <w:sz w:val="20"/>
                <w:szCs w:val="20"/>
              </w:rPr>
            </w:pPr>
          </w:p>
        </w:tc>
        <w:tc>
          <w:tcPr>
            <w:tcW w:w="0" w:type="auto"/>
            <w:tcBorders>
              <w:top w:val="single" w:sz="8" w:space="0" w:color="auto"/>
              <w:left w:val="nil"/>
              <w:bottom w:val="single" w:sz="8" w:space="0" w:color="auto"/>
              <w:right w:val="single" w:sz="8" w:space="0" w:color="000000"/>
            </w:tcBorders>
            <w:shd w:val="clear" w:color="auto" w:fill="auto"/>
            <w:tcMar>
              <w:top w:w="100" w:type="dxa"/>
              <w:left w:w="100" w:type="dxa"/>
              <w:bottom w:w="100" w:type="dxa"/>
              <w:right w:w="100" w:type="dxa"/>
            </w:tcMar>
          </w:tcPr>
          <w:p w14:paraId="32A00748" w14:textId="77777777" w:rsidR="0033301A" w:rsidRPr="0033301A" w:rsidRDefault="0033301A">
            <w:pPr>
              <w:widowControl w:val="0"/>
              <w:spacing w:before="40" w:after="40" w:line="240" w:lineRule="auto"/>
              <w:rPr>
                <w:rFonts w:ascii="Gill Sans MT" w:eastAsia="Gill Sans" w:hAnsi="Gill Sans MT" w:cs="Gill Sans"/>
                <w:sz w:val="20"/>
                <w:szCs w:val="20"/>
              </w:rPr>
            </w:pPr>
          </w:p>
        </w:tc>
        <w:tc>
          <w:tcPr>
            <w:tcW w:w="0" w:type="auto"/>
            <w:tcBorders>
              <w:top w:val="single" w:sz="8" w:space="0" w:color="auto"/>
              <w:left w:val="nil"/>
              <w:bottom w:val="single" w:sz="8" w:space="0" w:color="auto"/>
              <w:right w:val="single" w:sz="8" w:space="0" w:color="000000"/>
            </w:tcBorders>
            <w:shd w:val="clear" w:color="auto" w:fill="auto"/>
            <w:tcMar>
              <w:top w:w="100" w:type="dxa"/>
              <w:left w:w="100" w:type="dxa"/>
              <w:bottom w:w="100" w:type="dxa"/>
              <w:right w:w="100" w:type="dxa"/>
            </w:tcMar>
          </w:tcPr>
          <w:p w14:paraId="404423C2" w14:textId="77777777" w:rsidR="0033301A" w:rsidRPr="0033301A" w:rsidRDefault="0033301A">
            <w:pPr>
              <w:widowControl w:val="0"/>
              <w:spacing w:before="40" w:after="40" w:line="240" w:lineRule="auto"/>
              <w:rPr>
                <w:rFonts w:ascii="Gill Sans MT" w:eastAsia="Gill Sans" w:hAnsi="Gill Sans MT" w:cs="Gill Sans"/>
                <w:sz w:val="20"/>
                <w:szCs w:val="20"/>
              </w:rPr>
            </w:pPr>
          </w:p>
        </w:tc>
        <w:tc>
          <w:tcPr>
            <w:tcW w:w="0" w:type="auto"/>
            <w:tcBorders>
              <w:top w:val="single" w:sz="8" w:space="0" w:color="auto"/>
              <w:left w:val="nil"/>
              <w:bottom w:val="single" w:sz="8" w:space="0" w:color="auto"/>
              <w:right w:val="single" w:sz="8" w:space="0" w:color="000000"/>
            </w:tcBorders>
            <w:shd w:val="clear" w:color="auto" w:fill="auto"/>
            <w:tcMar>
              <w:top w:w="100" w:type="dxa"/>
              <w:left w:w="100" w:type="dxa"/>
              <w:bottom w:w="100" w:type="dxa"/>
              <w:right w:w="100" w:type="dxa"/>
            </w:tcMar>
          </w:tcPr>
          <w:p w14:paraId="111C91B6" w14:textId="77777777" w:rsidR="0033301A" w:rsidRPr="0033301A" w:rsidRDefault="0033301A">
            <w:pPr>
              <w:widowControl w:val="0"/>
              <w:spacing w:before="40" w:after="40" w:line="240" w:lineRule="auto"/>
              <w:rPr>
                <w:rFonts w:ascii="Gill Sans MT" w:eastAsia="Gill Sans" w:hAnsi="Gill Sans MT" w:cs="Gill Sans"/>
                <w:sz w:val="20"/>
                <w:szCs w:val="20"/>
              </w:rPr>
            </w:pPr>
          </w:p>
        </w:tc>
      </w:tr>
      <w:tr w:rsidR="0033301A" w:rsidRPr="0033301A" w14:paraId="403E33E5" w14:textId="77777777" w:rsidTr="0033301A">
        <w:trPr>
          <w:trHeight w:val="530"/>
        </w:trPr>
        <w:tc>
          <w:tcPr>
            <w:tcW w:w="0" w:type="auto"/>
            <w:tcBorders>
              <w:top w:val="single" w:sz="8"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CBD51F" w14:textId="77777777" w:rsidR="0033301A" w:rsidRPr="0033301A" w:rsidRDefault="0033301A">
            <w:pPr>
              <w:widowControl w:val="0"/>
              <w:spacing w:before="40" w:after="40" w:line="240" w:lineRule="auto"/>
              <w:rPr>
                <w:rFonts w:ascii="Gill Sans MT" w:eastAsia="Gill Sans" w:hAnsi="Gill Sans MT" w:cs="Gill Sans"/>
                <w:sz w:val="20"/>
                <w:szCs w:val="20"/>
              </w:rPr>
            </w:pPr>
          </w:p>
        </w:tc>
        <w:tc>
          <w:tcPr>
            <w:tcW w:w="0" w:type="auto"/>
            <w:tcBorders>
              <w:top w:val="single" w:sz="8"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13BBDFE1" w14:textId="77777777" w:rsidR="0033301A" w:rsidRPr="0033301A" w:rsidRDefault="0033301A">
            <w:pPr>
              <w:widowControl w:val="0"/>
              <w:spacing w:before="40" w:after="40" w:line="240" w:lineRule="auto"/>
              <w:rPr>
                <w:rFonts w:ascii="Gill Sans MT" w:eastAsia="Gill Sans" w:hAnsi="Gill Sans MT" w:cs="Gill Sans"/>
                <w:sz w:val="20"/>
                <w:szCs w:val="20"/>
              </w:rPr>
            </w:pPr>
          </w:p>
        </w:tc>
        <w:tc>
          <w:tcPr>
            <w:tcW w:w="0" w:type="auto"/>
            <w:tcBorders>
              <w:top w:val="single" w:sz="8"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29887782" w14:textId="77777777" w:rsidR="0033301A" w:rsidRPr="0033301A" w:rsidRDefault="0033301A">
            <w:pPr>
              <w:widowControl w:val="0"/>
              <w:spacing w:before="40" w:after="40" w:line="240" w:lineRule="auto"/>
              <w:rPr>
                <w:rFonts w:ascii="Gill Sans MT" w:eastAsia="Gill Sans" w:hAnsi="Gill Sans MT" w:cs="Gill Sans"/>
                <w:sz w:val="20"/>
                <w:szCs w:val="20"/>
              </w:rPr>
            </w:pPr>
          </w:p>
        </w:tc>
        <w:tc>
          <w:tcPr>
            <w:tcW w:w="0" w:type="auto"/>
            <w:tcBorders>
              <w:top w:val="single" w:sz="8"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735D759D" w14:textId="77777777" w:rsidR="0033301A" w:rsidRPr="0033301A" w:rsidRDefault="0033301A">
            <w:pPr>
              <w:widowControl w:val="0"/>
              <w:spacing w:before="40" w:after="40" w:line="240" w:lineRule="auto"/>
              <w:rPr>
                <w:rFonts w:ascii="Gill Sans MT" w:eastAsia="Gill Sans" w:hAnsi="Gill Sans MT" w:cs="Gill Sans"/>
                <w:sz w:val="20"/>
                <w:szCs w:val="20"/>
              </w:rPr>
            </w:pPr>
          </w:p>
        </w:tc>
        <w:tc>
          <w:tcPr>
            <w:tcW w:w="0" w:type="auto"/>
            <w:tcBorders>
              <w:top w:val="single" w:sz="8"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6375FB7F" w14:textId="77777777" w:rsidR="0033301A" w:rsidRPr="0033301A" w:rsidRDefault="0033301A">
            <w:pPr>
              <w:widowControl w:val="0"/>
              <w:spacing w:before="40" w:after="40" w:line="240" w:lineRule="auto"/>
              <w:rPr>
                <w:rFonts w:ascii="Gill Sans MT" w:eastAsia="Gill Sans" w:hAnsi="Gill Sans MT" w:cs="Gill Sans"/>
                <w:sz w:val="20"/>
                <w:szCs w:val="20"/>
              </w:rPr>
            </w:pPr>
          </w:p>
        </w:tc>
      </w:tr>
    </w:tbl>
    <w:p w14:paraId="09524C67" w14:textId="77777777" w:rsidR="00343C7C" w:rsidRPr="0033301A" w:rsidRDefault="00343C7C">
      <w:pPr>
        <w:widowControl w:val="0"/>
        <w:spacing w:line="240" w:lineRule="auto"/>
        <w:rPr>
          <w:rFonts w:ascii="Gill Sans MT" w:eastAsia="Gill Sans" w:hAnsi="Gill Sans MT" w:cs="Gill Sans"/>
          <w:sz w:val="24"/>
          <w:szCs w:val="24"/>
        </w:rPr>
      </w:pPr>
    </w:p>
    <w:sectPr w:rsidR="00343C7C" w:rsidRPr="0033301A" w:rsidSect="0033301A">
      <w:pgSz w:w="15840" w:h="12240" w:orient="landscape"/>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panose1 w:val="020B0502020104020203"/>
    <w:charset w:val="00"/>
    <w:family w:val="swiss"/>
    <w:pitch w:val="variable"/>
    <w:sig w:usb0="A0002AAF" w:usb1="5000205A"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C7C"/>
    <w:rsid w:val="0033301A"/>
    <w:rsid w:val="00343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4B0F"/>
  <w15:docId w15:val="{DCDB6849-481D-4D68-9063-CABC6302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Bradley, Bridget</cp:lastModifiedBy>
  <cp:revision>2</cp:revision>
  <dcterms:created xsi:type="dcterms:W3CDTF">2021-07-14T17:25:00Z</dcterms:created>
  <dcterms:modified xsi:type="dcterms:W3CDTF">2021-07-14T17:25:00Z</dcterms:modified>
</cp:coreProperties>
</file>