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1C72A" w14:textId="77777777" w:rsidR="009817BC" w:rsidRDefault="00D10755">
      <w:pPr>
        <w:ind w:right="720"/>
      </w:pPr>
      <w:bookmarkStart w:id="0" w:name="_gjdgxs" w:colFirst="0" w:colLast="0"/>
      <w:bookmarkEnd w:id="0"/>
      <w:r>
        <w:rPr>
          <w:noProof/>
        </w:rPr>
        <w:drawing>
          <wp:inline distT="0" distB="0" distL="0" distR="0" wp14:anchorId="2A4F77B9" wp14:editId="45B0C761">
            <wp:extent cx="4627880" cy="138303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627880" cy="1383030"/>
                    </a:xfrm>
                    <a:prstGeom prst="rect">
                      <a:avLst/>
                    </a:prstGeom>
                    <a:ln/>
                  </pic:spPr>
                </pic:pic>
              </a:graphicData>
            </a:graphic>
          </wp:inline>
        </w:drawing>
      </w:r>
    </w:p>
    <w:p w14:paraId="05F28528" w14:textId="77777777" w:rsidR="009817BC" w:rsidRDefault="009817BC">
      <w:pPr>
        <w:ind w:right="720"/>
        <w:jc w:val="center"/>
      </w:pPr>
    </w:p>
    <w:p w14:paraId="43EAFC6A" w14:textId="77777777" w:rsidR="009817BC" w:rsidRDefault="009817BC">
      <w:pPr>
        <w:ind w:right="720"/>
        <w:jc w:val="center"/>
      </w:pPr>
    </w:p>
    <w:p w14:paraId="28E240C8" w14:textId="77777777" w:rsidR="009817BC" w:rsidRDefault="009817BC">
      <w:pPr>
        <w:ind w:right="720"/>
        <w:jc w:val="center"/>
      </w:pPr>
    </w:p>
    <w:p w14:paraId="0ADBFD12" w14:textId="77777777" w:rsidR="009817BC" w:rsidRDefault="009817BC">
      <w:pPr>
        <w:ind w:right="720"/>
        <w:jc w:val="center"/>
      </w:pPr>
    </w:p>
    <w:p w14:paraId="348848CC" w14:textId="77777777" w:rsidR="009817BC" w:rsidRDefault="009817BC">
      <w:pPr>
        <w:ind w:right="720"/>
        <w:jc w:val="center"/>
      </w:pPr>
    </w:p>
    <w:p w14:paraId="6B5D88DB" w14:textId="77777777" w:rsidR="009817BC" w:rsidRDefault="009817BC">
      <w:pPr>
        <w:ind w:right="720"/>
        <w:jc w:val="center"/>
      </w:pPr>
    </w:p>
    <w:p w14:paraId="7E583616" w14:textId="77777777" w:rsidR="009817BC" w:rsidRDefault="009817BC">
      <w:pPr>
        <w:ind w:right="720"/>
        <w:jc w:val="center"/>
      </w:pPr>
    </w:p>
    <w:p w14:paraId="191FE600" w14:textId="77777777" w:rsidR="009817BC" w:rsidRDefault="00D10755" w:rsidP="002A6A91">
      <w:pPr>
        <w:pStyle w:val="DocumentTitle"/>
      </w:pPr>
      <w:r w:rsidRPr="002A6A91">
        <w:rPr>
          <w:color w:val="auto"/>
        </w:rPr>
        <w:t xml:space="preserve">Digital Identity Risk Assessment (DIRA) for </w:t>
      </w:r>
      <w:r>
        <w:t>[System Name]</w:t>
      </w:r>
    </w:p>
    <w:p w14:paraId="77C75926" w14:textId="77777777" w:rsidR="009817BC" w:rsidRDefault="009817BC">
      <w:pPr>
        <w:ind w:right="720"/>
        <w:rPr>
          <w:b/>
          <w:sz w:val="32"/>
          <w:szCs w:val="32"/>
        </w:rPr>
      </w:pPr>
    </w:p>
    <w:p w14:paraId="35B40E20" w14:textId="77777777" w:rsidR="009817BC" w:rsidRDefault="00D10755">
      <w:pPr>
        <w:ind w:right="720"/>
        <w:rPr>
          <w:b/>
          <w:sz w:val="32"/>
          <w:szCs w:val="32"/>
        </w:rPr>
      </w:pPr>
      <w:r>
        <w:rPr>
          <w:b/>
          <w:sz w:val="32"/>
          <w:szCs w:val="32"/>
        </w:rPr>
        <w:t>UNITED STATES AGENCY FOR INTERNATIONAL DEVELOPMENT</w:t>
      </w:r>
    </w:p>
    <w:p w14:paraId="578EBD43" w14:textId="77777777" w:rsidR="009817BC" w:rsidRDefault="00D10755">
      <w:pPr>
        <w:tabs>
          <w:tab w:val="right" w:pos="8730"/>
        </w:tabs>
        <w:ind w:right="630"/>
        <w:rPr>
          <w:u w:val="single"/>
        </w:rPr>
      </w:pPr>
      <w:r>
        <w:rPr>
          <w:u w:val="single"/>
        </w:rPr>
        <w:tab/>
      </w:r>
    </w:p>
    <w:p w14:paraId="19FF92CD" w14:textId="77777777" w:rsidR="009817BC" w:rsidRDefault="00D10755">
      <w:pPr>
        <w:ind w:right="720"/>
        <w:jc w:val="right"/>
        <w:rPr>
          <w:u w:val="single"/>
        </w:rPr>
      </w:pPr>
      <w:r>
        <w:rPr>
          <w:b/>
          <w:sz w:val="24"/>
        </w:rPr>
        <w:t>Office of the Chief Information Officer</w:t>
      </w:r>
    </w:p>
    <w:p w14:paraId="7CAF85AE" w14:textId="77777777" w:rsidR="009817BC" w:rsidRDefault="009817BC">
      <w:pPr>
        <w:ind w:right="720"/>
        <w:jc w:val="right"/>
        <w:rPr>
          <w:sz w:val="24"/>
        </w:rPr>
      </w:pPr>
    </w:p>
    <w:p w14:paraId="74A861CA" w14:textId="77777777" w:rsidR="009817BC" w:rsidRDefault="009817BC">
      <w:pPr>
        <w:ind w:right="720"/>
        <w:jc w:val="center"/>
        <w:rPr>
          <w:sz w:val="24"/>
        </w:rPr>
      </w:pPr>
    </w:p>
    <w:p w14:paraId="7ABC6CB4" w14:textId="77777777" w:rsidR="009817BC" w:rsidRDefault="009817BC">
      <w:pPr>
        <w:ind w:right="720"/>
        <w:jc w:val="center"/>
      </w:pPr>
    </w:p>
    <w:p w14:paraId="29A32C01" w14:textId="77777777" w:rsidR="009817BC" w:rsidRDefault="009817BC">
      <w:pPr>
        <w:ind w:right="720"/>
        <w:jc w:val="center"/>
      </w:pPr>
    </w:p>
    <w:p w14:paraId="73DBEA84" w14:textId="77777777" w:rsidR="009817BC" w:rsidRDefault="009817BC">
      <w:pPr>
        <w:ind w:right="720"/>
        <w:jc w:val="center"/>
      </w:pPr>
    </w:p>
    <w:p w14:paraId="56C0C715" w14:textId="77777777" w:rsidR="009817BC" w:rsidRDefault="009817BC">
      <w:pPr>
        <w:ind w:right="720"/>
        <w:jc w:val="center"/>
      </w:pPr>
    </w:p>
    <w:p w14:paraId="3CA257A8" w14:textId="77777777" w:rsidR="009817BC" w:rsidRDefault="009817BC">
      <w:pPr>
        <w:rPr>
          <w:b/>
        </w:rPr>
      </w:pPr>
    </w:p>
    <w:p w14:paraId="3B099881" w14:textId="77777777" w:rsidR="009817BC" w:rsidRDefault="009817BC">
      <w:pPr>
        <w:ind w:right="720"/>
        <w:rPr>
          <w:b/>
        </w:rPr>
      </w:pPr>
    </w:p>
    <w:p w14:paraId="7A2C69D9" w14:textId="77777777" w:rsidR="009817BC" w:rsidRDefault="009817BC">
      <w:pPr>
        <w:ind w:right="720"/>
        <w:jc w:val="center"/>
        <w:rPr>
          <w:b/>
        </w:rPr>
      </w:pPr>
    </w:p>
    <w:p w14:paraId="14E593A2" w14:textId="77777777" w:rsidR="009817BC" w:rsidRDefault="009817BC">
      <w:pPr>
        <w:ind w:right="720"/>
        <w:jc w:val="center"/>
      </w:pPr>
    </w:p>
    <w:p w14:paraId="465D739C" w14:textId="77777777" w:rsidR="009817BC" w:rsidRDefault="009817BC">
      <w:pPr>
        <w:ind w:right="720"/>
        <w:jc w:val="center"/>
      </w:pPr>
    </w:p>
    <w:p w14:paraId="0A2905A3" w14:textId="77777777" w:rsidR="009817BC" w:rsidRDefault="009817BC">
      <w:pPr>
        <w:ind w:right="720"/>
        <w:jc w:val="center"/>
      </w:pPr>
    </w:p>
    <w:p w14:paraId="62C9E926" w14:textId="77777777" w:rsidR="009817BC" w:rsidRDefault="009817BC">
      <w:pPr>
        <w:ind w:right="720"/>
        <w:jc w:val="center"/>
      </w:pPr>
    </w:p>
    <w:p w14:paraId="770233B6" w14:textId="77777777" w:rsidR="009817BC" w:rsidRDefault="009817BC">
      <w:pPr>
        <w:ind w:right="720"/>
        <w:jc w:val="center"/>
      </w:pPr>
    </w:p>
    <w:p w14:paraId="2A86D650" w14:textId="77777777" w:rsidR="009817BC" w:rsidRDefault="00D10755">
      <w:pPr>
        <w:pBdr>
          <w:top w:val="nil"/>
          <w:left w:val="nil"/>
          <w:bottom w:val="nil"/>
          <w:right w:val="nil"/>
          <w:between w:val="nil"/>
        </w:pBdr>
        <w:spacing w:before="120" w:after="120"/>
        <w:ind w:right="720"/>
        <w:rPr>
          <w:b/>
          <w:color w:val="0070C0"/>
        </w:rPr>
      </w:pPr>
      <w:r>
        <w:rPr>
          <w:rFonts w:eastAsia="Calibri" w:cs="Calibri"/>
          <w:b/>
          <w:color w:val="000000"/>
          <w:szCs w:val="22"/>
        </w:rPr>
        <w:t>Version</w:t>
      </w:r>
      <w:r>
        <w:rPr>
          <w:rFonts w:eastAsia="Calibri" w:cs="Calibri"/>
          <w:b/>
          <w:color w:val="0070C0"/>
          <w:szCs w:val="22"/>
        </w:rPr>
        <w:t xml:space="preserve"> [Version #]</w:t>
      </w:r>
      <w:r>
        <w:rPr>
          <w:rFonts w:eastAsia="Calibri" w:cs="Calibri"/>
          <w:b/>
          <w:color w:val="000000"/>
          <w:szCs w:val="22"/>
        </w:rPr>
        <w:br/>
      </w:r>
      <w:r>
        <w:rPr>
          <w:rFonts w:eastAsia="Calibri" w:cs="Calibri"/>
          <w:b/>
          <w:color w:val="0070C0"/>
          <w:szCs w:val="22"/>
        </w:rPr>
        <w:t>[Date as (Month DD, YYYY)]</w:t>
      </w:r>
    </w:p>
    <w:p w14:paraId="11D88505" w14:textId="77777777" w:rsidR="009817BC" w:rsidRDefault="009817BC">
      <w:pPr>
        <w:pBdr>
          <w:top w:val="nil"/>
          <w:left w:val="nil"/>
          <w:bottom w:val="nil"/>
          <w:right w:val="nil"/>
          <w:between w:val="nil"/>
        </w:pBdr>
        <w:spacing w:before="120" w:after="120"/>
        <w:ind w:right="720"/>
        <w:rPr>
          <w:color w:val="000000"/>
        </w:rPr>
        <w:sectPr w:rsidR="009817BC" w:rsidSect="00C210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equalWidth="0">
            <w:col w:w="9360"/>
          </w:cols>
        </w:sectPr>
      </w:pPr>
    </w:p>
    <w:p w14:paraId="3A73CF02" w14:textId="77777777" w:rsidR="009817BC" w:rsidRDefault="00D10755">
      <w:pPr>
        <w:pBdr>
          <w:top w:val="nil"/>
          <w:left w:val="nil"/>
          <w:bottom w:val="nil"/>
          <w:right w:val="nil"/>
          <w:between w:val="nil"/>
        </w:pBdr>
        <w:spacing w:before="120" w:after="120"/>
        <w:ind w:right="720"/>
        <w:rPr>
          <w:rFonts w:ascii="Cambria" w:eastAsia="Cambria" w:hAnsi="Cambria" w:cs="Cambria"/>
          <w:b/>
          <w:color w:val="0070C0"/>
          <w:sz w:val="24"/>
        </w:rPr>
      </w:pPr>
      <w:r>
        <w:rPr>
          <w:rFonts w:ascii="Cambria" w:eastAsia="Cambria" w:hAnsi="Cambria" w:cs="Cambria"/>
          <w:b/>
          <w:color w:val="0070C0"/>
          <w:szCs w:val="22"/>
        </w:rPr>
        <w:lastRenderedPageBreak/>
        <w:t>[</w:t>
      </w:r>
      <w:r>
        <w:rPr>
          <w:rFonts w:ascii="Cambria" w:eastAsia="Cambria" w:hAnsi="Cambria" w:cs="Cambria"/>
          <w:b/>
          <w:color w:val="0070C0"/>
          <w:sz w:val="24"/>
        </w:rPr>
        <w:t>Explanation of Version Numbering</w:t>
      </w:r>
    </w:p>
    <w:p w14:paraId="07D9506E" w14:textId="77777777" w:rsidR="009817BC" w:rsidRDefault="00D10755" w:rsidP="007A7C3F">
      <w:pPr>
        <w:pStyle w:val="InstructionsBody"/>
      </w:pPr>
      <w:r>
        <w:rPr>
          <w:rFonts w:eastAsia="Calibri"/>
        </w:rPr>
        <w:t xml:space="preserve">Initial drafts of documents not previously issued are numbered .01 </w:t>
      </w:r>
      <w:proofErr w:type="gramStart"/>
      <w:r>
        <w:rPr>
          <w:rFonts w:eastAsia="Calibri"/>
        </w:rPr>
        <w:t>through .</w:t>
      </w:r>
      <w:proofErr w:type="spellStart"/>
      <w:r>
        <w:rPr>
          <w:rFonts w:eastAsia="Calibri"/>
          <w:i/>
        </w:rPr>
        <w:t>nn</w:t>
      </w:r>
      <w:proofErr w:type="spellEnd"/>
      <w:proofErr w:type="gramEnd"/>
      <w:r>
        <w:rPr>
          <w:rFonts w:eastAsia="Calibri"/>
          <w:i/>
        </w:rPr>
        <w:t>.</w:t>
      </w:r>
      <w:r>
        <w:rPr>
          <w:rFonts w:eastAsia="Calibri"/>
        </w:rPr>
        <w:t xml:space="preserve"> Initial document sign-off by the document owners results in version 1.0. Future </w:t>
      </w:r>
      <w:proofErr w:type="gramStart"/>
      <w:r>
        <w:rPr>
          <w:rFonts w:eastAsia="Calibri"/>
        </w:rPr>
        <w:t>sign-offs</w:t>
      </w:r>
      <w:proofErr w:type="gramEnd"/>
      <w:r>
        <w:rPr>
          <w:rFonts w:eastAsia="Calibri"/>
        </w:rPr>
        <w:t xml:space="preserve"> will always yield whole version numbers (version 2.0, 3.0, etc.). Any significant process changes prompt a change of version number. For example, if a new sub-process is added after initial sign-off, this would result in Draft Version 1.01. Once this change is signed off by the document owner, the document becomes Version 2.0.]</w:t>
      </w:r>
    </w:p>
    <w:p w14:paraId="36EF3120" w14:textId="77777777" w:rsidR="009817BC" w:rsidRDefault="00D10755">
      <w:pPr>
        <w:pBdr>
          <w:top w:val="nil"/>
          <w:left w:val="nil"/>
          <w:bottom w:val="nil"/>
          <w:right w:val="nil"/>
          <w:between w:val="nil"/>
        </w:pBdr>
        <w:spacing w:after="120"/>
        <w:ind w:right="720"/>
        <w:rPr>
          <w:rFonts w:ascii="Cambria" w:eastAsia="Cambria" w:hAnsi="Cambria" w:cs="Cambria"/>
          <w:b/>
          <w:color w:val="073763"/>
        </w:rPr>
      </w:pPr>
      <w:r>
        <w:rPr>
          <w:rFonts w:ascii="Cambria" w:eastAsia="Cambria" w:hAnsi="Cambria" w:cs="Cambria"/>
          <w:b/>
          <w:color w:val="073763"/>
          <w:szCs w:val="22"/>
        </w:rPr>
        <w:t>Version History</w:t>
      </w:r>
    </w:p>
    <w:tbl>
      <w:tblPr>
        <w:tblStyle w:val="a"/>
        <w:tblW w:w="9338" w:type="dxa"/>
        <w:jc w:val="center"/>
        <w:tblBorders>
          <w:top w:val="single" w:sz="4" w:space="0" w:color="073763"/>
          <w:left w:val="single" w:sz="4" w:space="0" w:color="073763"/>
          <w:bottom w:val="single" w:sz="4" w:space="0" w:color="073763"/>
          <w:right w:val="single" w:sz="4" w:space="0" w:color="073763"/>
          <w:insideH w:val="single" w:sz="4" w:space="0" w:color="073763"/>
          <w:insideV w:val="single" w:sz="4" w:space="0" w:color="073763"/>
        </w:tblBorders>
        <w:tblLayout w:type="fixed"/>
        <w:tblLook w:val="0000" w:firstRow="0" w:lastRow="0" w:firstColumn="0" w:lastColumn="0" w:noHBand="0" w:noVBand="0"/>
      </w:tblPr>
      <w:tblGrid>
        <w:gridCol w:w="1710"/>
        <w:gridCol w:w="2185"/>
        <w:gridCol w:w="3013"/>
        <w:gridCol w:w="2430"/>
      </w:tblGrid>
      <w:tr w:rsidR="009817BC" w14:paraId="7544048F" w14:textId="77777777">
        <w:trPr>
          <w:jc w:val="center"/>
        </w:trPr>
        <w:tc>
          <w:tcPr>
            <w:tcW w:w="1710" w:type="dxa"/>
            <w:shd w:val="clear" w:color="auto" w:fill="E0E0E0"/>
            <w:vAlign w:val="center"/>
          </w:tcPr>
          <w:p w14:paraId="113C7610" w14:textId="77777777" w:rsidR="009817BC" w:rsidRDefault="00D10755">
            <w:pPr>
              <w:pBdr>
                <w:top w:val="nil"/>
                <w:left w:val="nil"/>
                <w:bottom w:val="nil"/>
                <w:right w:val="nil"/>
                <w:between w:val="nil"/>
              </w:pBdr>
              <w:spacing w:before="120" w:after="120"/>
              <w:ind w:right="720"/>
              <w:jc w:val="center"/>
              <w:rPr>
                <w:b/>
                <w:color w:val="073763"/>
              </w:rPr>
            </w:pPr>
            <w:r>
              <w:rPr>
                <w:rFonts w:eastAsia="Calibri" w:cs="Calibri"/>
                <w:b/>
                <w:color w:val="073763"/>
                <w:szCs w:val="22"/>
              </w:rPr>
              <w:t>Version</w:t>
            </w:r>
          </w:p>
        </w:tc>
        <w:tc>
          <w:tcPr>
            <w:tcW w:w="2185" w:type="dxa"/>
            <w:shd w:val="clear" w:color="auto" w:fill="E0E0E0"/>
            <w:vAlign w:val="center"/>
          </w:tcPr>
          <w:p w14:paraId="578A0AB2" w14:textId="77777777" w:rsidR="009817BC" w:rsidRDefault="00D10755">
            <w:pPr>
              <w:pBdr>
                <w:top w:val="nil"/>
                <w:left w:val="nil"/>
                <w:bottom w:val="nil"/>
                <w:right w:val="nil"/>
                <w:between w:val="nil"/>
              </w:pBdr>
              <w:spacing w:before="120" w:after="120"/>
              <w:ind w:right="720"/>
              <w:jc w:val="center"/>
              <w:rPr>
                <w:b/>
                <w:color w:val="073763"/>
              </w:rPr>
            </w:pPr>
            <w:r>
              <w:rPr>
                <w:rFonts w:eastAsia="Calibri" w:cs="Calibri"/>
                <w:b/>
                <w:color w:val="073763"/>
                <w:szCs w:val="22"/>
              </w:rPr>
              <w:t>Publication Date</w:t>
            </w:r>
          </w:p>
        </w:tc>
        <w:tc>
          <w:tcPr>
            <w:tcW w:w="3013" w:type="dxa"/>
            <w:shd w:val="clear" w:color="auto" w:fill="E0E0E0"/>
            <w:vAlign w:val="center"/>
          </w:tcPr>
          <w:p w14:paraId="65C9220F" w14:textId="77777777" w:rsidR="009817BC" w:rsidRDefault="00D10755">
            <w:pPr>
              <w:pBdr>
                <w:top w:val="nil"/>
                <w:left w:val="nil"/>
                <w:bottom w:val="nil"/>
                <w:right w:val="nil"/>
                <w:between w:val="nil"/>
              </w:pBdr>
              <w:spacing w:before="120" w:after="120"/>
              <w:ind w:right="720"/>
              <w:jc w:val="center"/>
              <w:rPr>
                <w:b/>
                <w:color w:val="073763"/>
              </w:rPr>
            </w:pPr>
            <w:r>
              <w:rPr>
                <w:rFonts w:eastAsia="Calibri" w:cs="Calibri"/>
                <w:b/>
                <w:color w:val="073763"/>
                <w:szCs w:val="22"/>
              </w:rPr>
              <w:t>Description of Change</w:t>
            </w:r>
          </w:p>
        </w:tc>
        <w:tc>
          <w:tcPr>
            <w:tcW w:w="2430" w:type="dxa"/>
            <w:shd w:val="clear" w:color="auto" w:fill="E0E0E0"/>
          </w:tcPr>
          <w:p w14:paraId="702C79A8" w14:textId="77777777" w:rsidR="009817BC" w:rsidRDefault="00D10755">
            <w:pPr>
              <w:pBdr>
                <w:top w:val="nil"/>
                <w:left w:val="nil"/>
                <w:bottom w:val="nil"/>
                <w:right w:val="nil"/>
                <w:between w:val="nil"/>
              </w:pBdr>
              <w:spacing w:before="120" w:after="120"/>
              <w:ind w:right="720"/>
              <w:jc w:val="center"/>
              <w:rPr>
                <w:b/>
                <w:color w:val="073763"/>
              </w:rPr>
            </w:pPr>
            <w:r>
              <w:rPr>
                <w:rFonts w:eastAsia="Calibri" w:cs="Calibri"/>
                <w:b/>
                <w:color w:val="073763"/>
                <w:szCs w:val="22"/>
              </w:rPr>
              <w:t>Author</w:t>
            </w:r>
          </w:p>
        </w:tc>
      </w:tr>
      <w:tr w:rsidR="009817BC" w14:paraId="03195F2D" w14:textId="77777777">
        <w:trPr>
          <w:trHeight w:val="350"/>
          <w:jc w:val="center"/>
        </w:trPr>
        <w:tc>
          <w:tcPr>
            <w:tcW w:w="1710" w:type="dxa"/>
            <w:vAlign w:val="center"/>
          </w:tcPr>
          <w:p w14:paraId="4D6FDCC2" w14:textId="77777777" w:rsidR="009817BC" w:rsidRDefault="009817BC">
            <w:pPr>
              <w:ind w:right="720"/>
            </w:pPr>
          </w:p>
        </w:tc>
        <w:tc>
          <w:tcPr>
            <w:tcW w:w="2185" w:type="dxa"/>
            <w:vAlign w:val="center"/>
          </w:tcPr>
          <w:p w14:paraId="5774CD3A" w14:textId="77777777" w:rsidR="009817BC" w:rsidRDefault="009817BC">
            <w:pPr>
              <w:ind w:right="720"/>
            </w:pPr>
          </w:p>
        </w:tc>
        <w:tc>
          <w:tcPr>
            <w:tcW w:w="3013" w:type="dxa"/>
            <w:vAlign w:val="center"/>
          </w:tcPr>
          <w:p w14:paraId="36F2003D" w14:textId="77777777" w:rsidR="009817BC" w:rsidRDefault="009817BC">
            <w:pPr>
              <w:ind w:right="720"/>
            </w:pPr>
          </w:p>
        </w:tc>
        <w:tc>
          <w:tcPr>
            <w:tcW w:w="2430" w:type="dxa"/>
            <w:vAlign w:val="center"/>
          </w:tcPr>
          <w:p w14:paraId="7CFFF9A6" w14:textId="77777777" w:rsidR="009817BC" w:rsidRDefault="009817BC">
            <w:pPr>
              <w:ind w:right="720"/>
            </w:pPr>
          </w:p>
        </w:tc>
      </w:tr>
      <w:tr w:rsidR="009817BC" w14:paraId="1F36B39D" w14:textId="77777777">
        <w:trPr>
          <w:trHeight w:val="422"/>
          <w:jc w:val="center"/>
        </w:trPr>
        <w:tc>
          <w:tcPr>
            <w:tcW w:w="1710" w:type="dxa"/>
            <w:vAlign w:val="center"/>
          </w:tcPr>
          <w:p w14:paraId="7F64FD36" w14:textId="77777777" w:rsidR="009817BC" w:rsidRDefault="009817BC">
            <w:pPr>
              <w:ind w:right="720"/>
            </w:pPr>
          </w:p>
        </w:tc>
        <w:tc>
          <w:tcPr>
            <w:tcW w:w="2185" w:type="dxa"/>
            <w:vAlign w:val="center"/>
          </w:tcPr>
          <w:p w14:paraId="605305D7" w14:textId="77777777" w:rsidR="009817BC" w:rsidRDefault="009817BC">
            <w:pPr>
              <w:ind w:right="720"/>
            </w:pPr>
          </w:p>
        </w:tc>
        <w:tc>
          <w:tcPr>
            <w:tcW w:w="3013" w:type="dxa"/>
            <w:vAlign w:val="center"/>
          </w:tcPr>
          <w:p w14:paraId="6C13F85F" w14:textId="77777777" w:rsidR="009817BC" w:rsidRDefault="009817BC">
            <w:pPr>
              <w:ind w:right="720"/>
            </w:pPr>
          </w:p>
        </w:tc>
        <w:tc>
          <w:tcPr>
            <w:tcW w:w="2430" w:type="dxa"/>
            <w:vAlign w:val="center"/>
          </w:tcPr>
          <w:p w14:paraId="552C4A99" w14:textId="77777777" w:rsidR="009817BC" w:rsidRDefault="009817BC">
            <w:pPr>
              <w:ind w:right="720"/>
            </w:pPr>
          </w:p>
        </w:tc>
      </w:tr>
      <w:tr w:rsidR="009817BC" w14:paraId="711DA943" w14:textId="77777777">
        <w:trPr>
          <w:trHeight w:val="350"/>
          <w:jc w:val="center"/>
        </w:trPr>
        <w:tc>
          <w:tcPr>
            <w:tcW w:w="1710" w:type="dxa"/>
            <w:vAlign w:val="center"/>
          </w:tcPr>
          <w:p w14:paraId="10955452" w14:textId="77777777" w:rsidR="009817BC" w:rsidRDefault="009817BC">
            <w:pPr>
              <w:ind w:right="720"/>
            </w:pPr>
          </w:p>
        </w:tc>
        <w:tc>
          <w:tcPr>
            <w:tcW w:w="2185" w:type="dxa"/>
            <w:vAlign w:val="center"/>
          </w:tcPr>
          <w:p w14:paraId="4BD08FCD" w14:textId="77777777" w:rsidR="009817BC" w:rsidRDefault="009817BC">
            <w:pPr>
              <w:ind w:right="720"/>
            </w:pPr>
          </w:p>
        </w:tc>
        <w:tc>
          <w:tcPr>
            <w:tcW w:w="3013" w:type="dxa"/>
            <w:vAlign w:val="center"/>
          </w:tcPr>
          <w:p w14:paraId="1B29864A" w14:textId="77777777" w:rsidR="009817BC" w:rsidRDefault="009817BC">
            <w:pPr>
              <w:ind w:right="720"/>
            </w:pPr>
          </w:p>
        </w:tc>
        <w:tc>
          <w:tcPr>
            <w:tcW w:w="2430" w:type="dxa"/>
            <w:vAlign w:val="center"/>
          </w:tcPr>
          <w:p w14:paraId="23117E0E" w14:textId="77777777" w:rsidR="009817BC" w:rsidRDefault="009817BC">
            <w:pPr>
              <w:ind w:right="720"/>
            </w:pPr>
          </w:p>
        </w:tc>
      </w:tr>
      <w:tr w:rsidR="009817BC" w14:paraId="2F93E52C" w14:textId="77777777">
        <w:trPr>
          <w:trHeight w:val="350"/>
          <w:jc w:val="center"/>
        </w:trPr>
        <w:tc>
          <w:tcPr>
            <w:tcW w:w="1710" w:type="dxa"/>
            <w:vAlign w:val="center"/>
          </w:tcPr>
          <w:p w14:paraId="19F368CD" w14:textId="77777777" w:rsidR="009817BC" w:rsidRDefault="009817BC">
            <w:pPr>
              <w:ind w:right="720"/>
            </w:pPr>
          </w:p>
        </w:tc>
        <w:tc>
          <w:tcPr>
            <w:tcW w:w="2185" w:type="dxa"/>
            <w:vAlign w:val="center"/>
          </w:tcPr>
          <w:p w14:paraId="2A0844E2" w14:textId="77777777" w:rsidR="009817BC" w:rsidRDefault="009817BC">
            <w:pPr>
              <w:ind w:right="720"/>
            </w:pPr>
          </w:p>
        </w:tc>
        <w:tc>
          <w:tcPr>
            <w:tcW w:w="3013" w:type="dxa"/>
            <w:vAlign w:val="center"/>
          </w:tcPr>
          <w:p w14:paraId="1A4765B9" w14:textId="77777777" w:rsidR="009817BC" w:rsidRDefault="009817BC">
            <w:pPr>
              <w:ind w:right="720"/>
            </w:pPr>
          </w:p>
        </w:tc>
        <w:tc>
          <w:tcPr>
            <w:tcW w:w="2430" w:type="dxa"/>
            <w:vAlign w:val="center"/>
          </w:tcPr>
          <w:p w14:paraId="401638F5" w14:textId="77777777" w:rsidR="009817BC" w:rsidRDefault="009817BC">
            <w:pPr>
              <w:ind w:right="720"/>
            </w:pPr>
          </w:p>
        </w:tc>
      </w:tr>
    </w:tbl>
    <w:p w14:paraId="57CB9E7A" w14:textId="77777777" w:rsidR="009817BC" w:rsidRDefault="009817BC">
      <w:pPr>
        <w:pBdr>
          <w:top w:val="nil"/>
          <w:left w:val="nil"/>
          <w:bottom w:val="nil"/>
          <w:right w:val="nil"/>
          <w:between w:val="nil"/>
        </w:pBdr>
        <w:rPr>
          <w:color w:val="000000"/>
          <w:sz w:val="20"/>
          <w:szCs w:val="20"/>
        </w:rPr>
      </w:pPr>
    </w:p>
    <w:p w14:paraId="398B91D3" w14:textId="77777777" w:rsidR="009817BC" w:rsidRDefault="00D10755">
      <w:pPr>
        <w:pBdr>
          <w:top w:val="nil"/>
          <w:left w:val="nil"/>
          <w:bottom w:val="nil"/>
          <w:right w:val="nil"/>
          <w:between w:val="nil"/>
        </w:pBdr>
        <w:spacing w:before="160" w:after="220"/>
        <w:ind w:right="720"/>
        <w:rPr>
          <w:rFonts w:ascii="Cambria" w:eastAsia="Cambria" w:hAnsi="Cambria" w:cs="Cambria"/>
          <w:b/>
          <w:color w:val="073763"/>
        </w:rPr>
      </w:pPr>
      <w:r>
        <w:rPr>
          <w:rFonts w:ascii="Cambria" w:eastAsia="Cambria" w:hAnsi="Cambria" w:cs="Cambria"/>
          <w:b/>
          <w:color w:val="073763"/>
          <w:szCs w:val="22"/>
        </w:rPr>
        <w:t>Document Approval</w:t>
      </w:r>
    </w:p>
    <w:p w14:paraId="3A662DE2" w14:textId="77777777" w:rsidR="009817BC" w:rsidRDefault="00D10755" w:rsidP="007A7C3F">
      <w:pPr>
        <w:pStyle w:val="InstructionsBody"/>
      </w:pPr>
      <w:r>
        <w:rPr>
          <w:rFonts w:eastAsia="Calibri"/>
        </w:rPr>
        <w:t>[Document approvers vary depending on the nature of and reason for the document. Please ensure that your document includes all necessary approvers and only those]</w:t>
      </w:r>
    </w:p>
    <w:p w14:paraId="7CFB15F5" w14:textId="77777777" w:rsidR="009817BC" w:rsidRDefault="009817BC">
      <w:pPr>
        <w:ind w:right="720"/>
      </w:pPr>
    </w:p>
    <w:p w14:paraId="4786568F" w14:textId="77777777" w:rsidR="009817BC" w:rsidRDefault="00D10755">
      <w:pPr>
        <w:ind w:right="720"/>
      </w:pPr>
      <w:r>
        <w:t xml:space="preserve">Information System Security Officer (ISSO): </w:t>
      </w:r>
    </w:p>
    <w:p w14:paraId="07B37DD9" w14:textId="77777777" w:rsidR="009817BC" w:rsidRDefault="009817BC">
      <w:pPr>
        <w:ind w:right="720"/>
      </w:pPr>
    </w:p>
    <w:p w14:paraId="0BEFB5C4" w14:textId="77777777" w:rsidR="009817BC" w:rsidRDefault="009817BC">
      <w:pPr>
        <w:ind w:right="720"/>
      </w:pPr>
    </w:p>
    <w:p w14:paraId="061CE212" w14:textId="77777777" w:rsidR="009817BC" w:rsidRDefault="00D10755">
      <w:pPr>
        <w:ind w:right="720"/>
      </w:pPr>
      <w:r>
        <w:t>____________________________   _____________________________ _________________</w:t>
      </w:r>
    </w:p>
    <w:p w14:paraId="1D19730E" w14:textId="77777777" w:rsidR="009817BC" w:rsidRDefault="00D10755">
      <w:pPr>
        <w:ind w:right="720" w:firstLine="720"/>
      </w:pPr>
      <w:r>
        <w:t>(Name)</w:t>
      </w:r>
      <w:r>
        <w:tab/>
      </w:r>
      <w:r>
        <w:tab/>
      </w:r>
      <w:r>
        <w:tab/>
      </w:r>
      <w:r>
        <w:tab/>
      </w:r>
      <w:r>
        <w:tab/>
        <w:t>(Signature)</w:t>
      </w:r>
      <w:r>
        <w:tab/>
      </w:r>
      <w:r>
        <w:tab/>
      </w:r>
      <w:r>
        <w:tab/>
        <w:t>(Date)</w:t>
      </w:r>
    </w:p>
    <w:p w14:paraId="745FA17F" w14:textId="77777777" w:rsidR="009817BC" w:rsidRDefault="009817BC">
      <w:pPr>
        <w:ind w:right="720"/>
      </w:pPr>
    </w:p>
    <w:p w14:paraId="13C374EF" w14:textId="77777777" w:rsidR="009817BC" w:rsidRDefault="009817BC">
      <w:pPr>
        <w:ind w:right="720"/>
      </w:pPr>
    </w:p>
    <w:p w14:paraId="4C69A899" w14:textId="77777777" w:rsidR="009817BC" w:rsidRDefault="00D10755">
      <w:pPr>
        <w:ind w:right="720"/>
      </w:pPr>
      <w:r>
        <w:t xml:space="preserve">System Owner (SO): </w:t>
      </w:r>
    </w:p>
    <w:p w14:paraId="0C75E321" w14:textId="77777777" w:rsidR="009817BC" w:rsidRDefault="009817BC">
      <w:pPr>
        <w:ind w:right="720"/>
      </w:pPr>
    </w:p>
    <w:p w14:paraId="219731E5" w14:textId="77777777" w:rsidR="009817BC" w:rsidRDefault="009817BC">
      <w:pPr>
        <w:ind w:right="720"/>
      </w:pPr>
    </w:p>
    <w:p w14:paraId="4061EDEA" w14:textId="77777777" w:rsidR="009817BC" w:rsidRDefault="00D10755">
      <w:pPr>
        <w:ind w:right="720"/>
      </w:pPr>
      <w:r>
        <w:t>____________________________   _____________________________ _________________</w:t>
      </w:r>
    </w:p>
    <w:p w14:paraId="07F10E0A" w14:textId="77777777" w:rsidR="009817BC" w:rsidRDefault="00D10755">
      <w:pPr>
        <w:ind w:right="720" w:firstLine="720"/>
      </w:pPr>
      <w:r>
        <w:t>(Name)</w:t>
      </w:r>
      <w:r>
        <w:tab/>
      </w:r>
      <w:r>
        <w:tab/>
      </w:r>
      <w:r>
        <w:tab/>
      </w:r>
      <w:r>
        <w:tab/>
      </w:r>
      <w:r>
        <w:tab/>
        <w:t>(Signature)</w:t>
      </w:r>
      <w:r>
        <w:tab/>
      </w:r>
      <w:r>
        <w:tab/>
      </w:r>
      <w:r>
        <w:tab/>
        <w:t>(Date)</w:t>
      </w:r>
    </w:p>
    <w:p w14:paraId="45B45BEA" w14:textId="77777777" w:rsidR="009817BC" w:rsidRDefault="009817BC">
      <w:pPr>
        <w:ind w:right="720"/>
      </w:pPr>
    </w:p>
    <w:p w14:paraId="33370862" w14:textId="77777777" w:rsidR="009817BC" w:rsidRDefault="009817BC">
      <w:pPr>
        <w:ind w:right="720"/>
      </w:pPr>
    </w:p>
    <w:p w14:paraId="6149726A" w14:textId="77777777" w:rsidR="009817BC" w:rsidRDefault="009817BC">
      <w:pPr>
        <w:ind w:right="720"/>
      </w:pPr>
    </w:p>
    <w:p w14:paraId="59B72C0A" w14:textId="77777777" w:rsidR="009817BC" w:rsidRDefault="00D10755">
      <w:pPr>
        <w:ind w:right="720"/>
      </w:pPr>
      <w:r>
        <w:t xml:space="preserve">IA Division: </w:t>
      </w:r>
    </w:p>
    <w:p w14:paraId="63216C2C" w14:textId="77777777" w:rsidR="009817BC" w:rsidRDefault="009817BC">
      <w:pPr>
        <w:ind w:right="720"/>
      </w:pPr>
    </w:p>
    <w:p w14:paraId="143FCD72" w14:textId="77777777" w:rsidR="009817BC" w:rsidRDefault="009817BC">
      <w:pPr>
        <w:ind w:right="720"/>
      </w:pPr>
    </w:p>
    <w:p w14:paraId="6EB952BF" w14:textId="77777777" w:rsidR="009817BC" w:rsidRDefault="00D10755">
      <w:pPr>
        <w:ind w:right="720"/>
      </w:pPr>
      <w:r>
        <w:t>____________________________   _____________________________ _________________</w:t>
      </w:r>
    </w:p>
    <w:p w14:paraId="56A85C67" w14:textId="77777777" w:rsidR="009817BC" w:rsidRDefault="00D10755">
      <w:pPr>
        <w:ind w:right="720" w:firstLine="720"/>
      </w:pPr>
      <w:r>
        <w:t>(Name)</w:t>
      </w:r>
      <w:r>
        <w:tab/>
      </w:r>
      <w:r>
        <w:tab/>
      </w:r>
      <w:r>
        <w:tab/>
      </w:r>
      <w:r>
        <w:tab/>
      </w:r>
      <w:r>
        <w:tab/>
        <w:t>(Signature)</w:t>
      </w:r>
      <w:r>
        <w:tab/>
      </w:r>
      <w:r>
        <w:tab/>
      </w:r>
      <w:r>
        <w:tab/>
        <w:t>(Date)</w:t>
      </w:r>
    </w:p>
    <w:p w14:paraId="13EDAE5E" w14:textId="77777777" w:rsidR="009817BC" w:rsidRDefault="009817BC">
      <w:pPr>
        <w:ind w:right="720"/>
        <w:sectPr w:rsidR="009817BC" w:rsidSect="00C210B7">
          <w:headerReference w:type="default" r:id="rId15"/>
          <w:footerReference w:type="default" r:id="rId16"/>
          <w:pgSz w:w="12240" w:h="15840"/>
          <w:pgMar w:top="1440" w:right="1440" w:bottom="1440" w:left="1440" w:header="720" w:footer="720" w:gutter="0"/>
          <w:pgNumType w:fmt="lowerRoman" w:start="1"/>
          <w:cols w:space="720" w:equalWidth="0">
            <w:col w:w="9360"/>
          </w:cols>
        </w:sectPr>
      </w:pPr>
    </w:p>
    <w:p w14:paraId="2B16D636" w14:textId="77777777" w:rsidR="00C67F10" w:rsidRDefault="00C67F10" w:rsidP="00C67F10">
      <w:pPr>
        <w:pStyle w:val="TOCHeading"/>
        <w:ind w:right="720"/>
      </w:pPr>
      <w:r>
        <w:lastRenderedPageBreak/>
        <w:t>Table of Contents</w:t>
      </w:r>
    </w:p>
    <w:p w14:paraId="5F699045" w14:textId="51B6AE1A" w:rsidR="00447064" w:rsidRDefault="00C67F10">
      <w:pPr>
        <w:pStyle w:val="TOC1"/>
        <w:tabs>
          <w:tab w:val="left" w:pos="360"/>
        </w:tabs>
        <w:rPr>
          <w:rFonts w:asciiTheme="minorHAnsi" w:eastAsiaTheme="minorEastAsia" w:hAnsiTheme="minorHAnsi" w:cstheme="minorBidi"/>
          <w:b w:val="0"/>
          <w:sz w:val="22"/>
          <w:szCs w:val="22"/>
        </w:rPr>
      </w:pPr>
      <w:r>
        <w:rPr>
          <w:b w:val="0"/>
          <w:i/>
        </w:rPr>
        <w:fldChar w:fldCharType="begin"/>
      </w:r>
      <w:r>
        <w:rPr>
          <w:b w:val="0"/>
          <w:i/>
        </w:rPr>
        <w:instrText xml:space="preserve"> TOC \o "2-3" \h \z \t "Heading 1,1,Heading 7,1" </w:instrText>
      </w:r>
      <w:r>
        <w:rPr>
          <w:b w:val="0"/>
          <w:i/>
        </w:rPr>
        <w:fldChar w:fldCharType="separate"/>
      </w:r>
      <w:hyperlink w:anchor="_Toc53058070" w:history="1">
        <w:r w:rsidR="00447064" w:rsidRPr="00E25C5F">
          <w:rPr>
            <w:rStyle w:val="Hyperlink"/>
          </w:rPr>
          <w:t>1</w:t>
        </w:r>
        <w:r w:rsidR="00447064">
          <w:rPr>
            <w:rFonts w:asciiTheme="minorHAnsi" w:eastAsiaTheme="minorEastAsia" w:hAnsiTheme="minorHAnsi" w:cstheme="minorBidi"/>
            <w:b w:val="0"/>
            <w:sz w:val="22"/>
            <w:szCs w:val="22"/>
          </w:rPr>
          <w:tab/>
        </w:r>
        <w:r w:rsidR="00447064" w:rsidRPr="00E25C5F">
          <w:rPr>
            <w:rStyle w:val="Hyperlink"/>
          </w:rPr>
          <w:t>Introduction</w:t>
        </w:r>
        <w:r w:rsidR="00447064">
          <w:rPr>
            <w:webHidden/>
          </w:rPr>
          <w:tab/>
        </w:r>
        <w:r w:rsidR="00447064">
          <w:rPr>
            <w:webHidden/>
          </w:rPr>
          <w:fldChar w:fldCharType="begin"/>
        </w:r>
        <w:r w:rsidR="00447064">
          <w:rPr>
            <w:webHidden/>
          </w:rPr>
          <w:instrText xml:space="preserve"> PAGEREF _Toc53058070 \h </w:instrText>
        </w:r>
        <w:r w:rsidR="00447064">
          <w:rPr>
            <w:webHidden/>
          </w:rPr>
        </w:r>
        <w:r w:rsidR="00447064">
          <w:rPr>
            <w:webHidden/>
          </w:rPr>
          <w:fldChar w:fldCharType="separate"/>
        </w:r>
        <w:r w:rsidR="00447064">
          <w:rPr>
            <w:webHidden/>
          </w:rPr>
          <w:t>1</w:t>
        </w:r>
        <w:r w:rsidR="00447064">
          <w:rPr>
            <w:webHidden/>
          </w:rPr>
          <w:fldChar w:fldCharType="end"/>
        </w:r>
      </w:hyperlink>
    </w:p>
    <w:p w14:paraId="6FD0A325" w14:textId="6ED05080" w:rsidR="00447064" w:rsidRDefault="004705B3">
      <w:pPr>
        <w:pStyle w:val="TOC2"/>
        <w:tabs>
          <w:tab w:val="left" w:pos="960"/>
        </w:tabs>
        <w:rPr>
          <w:rFonts w:asciiTheme="minorHAnsi" w:eastAsiaTheme="minorEastAsia" w:hAnsiTheme="minorHAnsi" w:cstheme="minorBidi"/>
          <w:noProof/>
        </w:rPr>
      </w:pPr>
      <w:hyperlink w:anchor="_Toc53058071" w:history="1">
        <w:r w:rsidR="00447064" w:rsidRPr="00E25C5F">
          <w:rPr>
            <w:rStyle w:val="Hyperlink"/>
            <w:noProof/>
          </w:rPr>
          <w:t>1.1</w:t>
        </w:r>
        <w:r w:rsidR="00447064">
          <w:rPr>
            <w:rFonts w:asciiTheme="minorHAnsi" w:eastAsiaTheme="minorEastAsia" w:hAnsiTheme="minorHAnsi" w:cstheme="minorBidi"/>
            <w:noProof/>
          </w:rPr>
          <w:tab/>
        </w:r>
        <w:r w:rsidR="00447064" w:rsidRPr="00E25C5F">
          <w:rPr>
            <w:rStyle w:val="Hyperlink"/>
            <w:noProof/>
          </w:rPr>
          <w:t>Purpose</w:t>
        </w:r>
        <w:r w:rsidR="00447064">
          <w:rPr>
            <w:noProof/>
            <w:webHidden/>
          </w:rPr>
          <w:tab/>
        </w:r>
        <w:r w:rsidR="00447064">
          <w:rPr>
            <w:noProof/>
            <w:webHidden/>
          </w:rPr>
          <w:fldChar w:fldCharType="begin"/>
        </w:r>
        <w:r w:rsidR="00447064">
          <w:rPr>
            <w:noProof/>
            <w:webHidden/>
          </w:rPr>
          <w:instrText xml:space="preserve"> PAGEREF _Toc53058071 \h </w:instrText>
        </w:r>
        <w:r w:rsidR="00447064">
          <w:rPr>
            <w:noProof/>
            <w:webHidden/>
          </w:rPr>
        </w:r>
        <w:r w:rsidR="00447064">
          <w:rPr>
            <w:noProof/>
            <w:webHidden/>
          </w:rPr>
          <w:fldChar w:fldCharType="separate"/>
        </w:r>
        <w:r w:rsidR="00447064">
          <w:rPr>
            <w:noProof/>
            <w:webHidden/>
          </w:rPr>
          <w:t>1</w:t>
        </w:r>
        <w:r w:rsidR="00447064">
          <w:rPr>
            <w:noProof/>
            <w:webHidden/>
          </w:rPr>
          <w:fldChar w:fldCharType="end"/>
        </w:r>
      </w:hyperlink>
    </w:p>
    <w:p w14:paraId="320FBADA" w14:textId="613E6C0A" w:rsidR="00447064" w:rsidRDefault="004705B3">
      <w:pPr>
        <w:pStyle w:val="TOC2"/>
        <w:tabs>
          <w:tab w:val="left" w:pos="960"/>
        </w:tabs>
        <w:rPr>
          <w:rFonts w:asciiTheme="minorHAnsi" w:eastAsiaTheme="minorEastAsia" w:hAnsiTheme="minorHAnsi" w:cstheme="minorBidi"/>
          <w:noProof/>
        </w:rPr>
      </w:pPr>
      <w:hyperlink w:anchor="_Toc53058072" w:history="1">
        <w:r w:rsidR="00447064" w:rsidRPr="00E25C5F">
          <w:rPr>
            <w:rStyle w:val="Hyperlink"/>
            <w:noProof/>
          </w:rPr>
          <w:t>1.2</w:t>
        </w:r>
        <w:r w:rsidR="00447064">
          <w:rPr>
            <w:rFonts w:asciiTheme="minorHAnsi" w:eastAsiaTheme="minorEastAsia" w:hAnsiTheme="minorHAnsi" w:cstheme="minorBidi"/>
            <w:noProof/>
          </w:rPr>
          <w:tab/>
        </w:r>
        <w:r w:rsidR="00447064" w:rsidRPr="00E25C5F">
          <w:rPr>
            <w:rStyle w:val="Hyperlink"/>
            <w:noProof/>
          </w:rPr>
          <w:t>System Information</w:t>
        </w:r>
        <w:r w:rsidR="00447064">
          <w:rPr>
            <w:noProof/>
            <w:webHidden/>
          </w:rPr>
          <w:tab/>
        </w:r>
        <w:r w:rsidR="00447064">
          <w:rPr>
            <w:noProof/>
            <w:webHidden/>
          </w:rPr>
          <w:fldChar w:fldCharType="begin"/>
        </w:r>
        <w:r w:rsidR="00447064">
          <w:rPr>
            <w:noProof/>
            <w:webHidden/>
          </w:rPr>
          <w:instrText xml:space="preserve"> PAGEREF _Toc53058072 \h </w:instrText>
        </w:r>
        <w:r w:rsidR="00447064">
          <w:rPr>
            <w:noProof/>
            <w:webHidden/>
          </w:rPr>
        </w:r>
        <w:r w:rsidR="00447064">
          <w:rPr>
            <w:noProof/>
            <w:webHidden/>
          </w:rPr>
          <w:fldChar w:fldCharType="separate"/>
        </w:r>
        <w:r w:rsidR="00447064">
          <w:rPr>
            <w:noProof/>
            <w:webHidden/>
          </w:rPr>
          <w:t>1</w:t>
        </w:r>
        <w:r w:rsidR="00447064">
          <w:rPr>
            <w:noProof/>
            <w:webHidden/>
          </w:rPr>
          <w:fldChar w:fldCharType="end"/>
        </w:r>
      </w:hyperlink>
    </w:p>
    <w:p w14:paraId="20801324" w14:textId="23ED275F" w:rsidR="00447064" w:rsidRDefault="004705B3">
      <w:pPr>
        <w:pStyle w:val="TOC1"/>
        <w:tabs>
          <w:tab w:val="left" w:pos="360"/>
        </w:tabs>
        <w:rPr>
          <w:rFonts w:asciiTheme="minorHAnsi" w:eastAsiaTheme="minorEastAsia" w:hAnsiTheme="minorHAnsi" w:cstheme="minorBidi"/>
          <w:b w:val="0"/>
          <w:sz w:val="22"/>
          <w:szCs w:val="22"/>
        </w:rPr>
      </w:pPr>
      <w:hyperlink w:anchor="_Toc53058073" w:history="1">
        <w:r w:rsidR="00447064" w:rsidRPr="00E25C5F">
          <w:rPr>
            <w:rStyle w:val="Hyperlink"/>
          </w:rPr>
          <w:t>2</w:t>
        </w:r>
        <w:r w:rsidR="00447064">
          <w:rPr>
            <w:rFonts w:asciiTheme="minorHAnsi" w:eastAsiaTheme="minorEastAsia" w:hAnsiTheme="minorHAnsi" w:cstheme="minorBidi"/>
            <w:b w:val="0"/>
            <w:sz w:val="22"/>
            <w:szCs w:val="22"/>
          </w:rPr>
          <w:tab/>
        </w:r>
        <w:r w:rsidR="00447064" w:rsidRPr="00E25C5F">
          <w:rPr>
            <w:rStyle w:val="Hyperlink"/>
          </w:rPr>
          <w:t>Is DIRA Required?</w:t>
        </w:r>
        <w:r w:rsidR="00447064">
          <w:rPr>
            <w:webHidden/>
          </w:rPr>
          <w:tab/>
        </w:r>
        <w:r w:rsidR="00447064">
          <w:rPr>
            <w:webHidden/>
          </w:rPr>
          <w:fldChar w:fldCharType="begin"/>
        </w:r>
        <w:r w:rsidR="00447064">
          <w:rPr>
            <w:webHidden/>
          </w:rPr>
          <w:instrText xml:space="preserve"> PAGEREF _Toc53058073 \h </w:instrText>
        </w:r>
        <w:r w:rsidR="00447064">
          <w:rPr>
            <w:webHidden/>
          </w:rPr>
        </w:r>
        <w:r w:rsidR="00447064">
          <w:rPr>
            <w:webHidden/>
          </w:rPr>
          <w:fldChar w:fldCharType="separate"/>
        </w:r>
        <w:r w:rsidR="00447064">
          <w:rPr>
            <w:webHidden/>
          </w:rPr>
          <w:t>2</w:t>
        </w:r>
        <w:r w:rsidR="00447064">
          <w:rPr>
            <w:webHidden/>
          </w:rPr>
          <w:fldChar w:fldCharType="end"/>
        </w:r>
      </w:hyperlink>
    </w:p>
    <w:p w14:paraId="6C6B0CAA" w14:textId="5E8A501A" w:rsidR="00447064" w:rsidRDefault="004705B3">
      <w:pPr>
        <w:pStyle w:val="TOC1"/>
        <w:tabs>
          <w:tab w:val="left" w:pos="360"/>
        </w:tabs>
        <w:rPr>
          <w:rFonts w:asciiTheme="minorHAnsi" w:eastAsiaTheme="minorEastAsia" w:hAnsiTheme="minorHAnsi" w:cstheme="minorBidi"/>
          <w:b w:val="0"/>
          <w:sz w:val="22"/>
          <w:szCs w:val="22"/>
        </w:rPr>
      </w:pPr>
      <w:hyperlink w:anchor="_Toc53058074" w:history="1">
        <w:r w:rsidR="00447064" w:rsidRPr="00E25C5F">
          <w:rPr>
            <w:rStyle w:val="Hyperlink"/>
          </w:rPr>
          <w:t>3</w:t>
        </w:r>
        <w:r w:rsidR="00447064">
          <w:rPr>
            <w:rFonts w:asciiTheme="minorHAnsi" w:eastAsiaTheme="minorEastAsia" w:hAnsiTheme="minorHAnsi" w:cstheme="minorBidi"/>
            <w:b w:val="0"/>
            <w:sz w:val="22"/>
            <w:szCs w:val="22"/>
          </w:rPr>
          <w:tab/>
        </w:r>
        <w:r w:rsidR="00447064" w:rsidRPr="00E25C5F">
          <w:rPr>
            <w:rStyle w:val="Hyperlink"/>
          </w:rPr>
          <w:t>Is System Federated?</w:t>
        </w:r>
        <w:r w:rsidR="00447064">
          <w:rPr>
            <w:webHidden/>
          </w:rPr>
          <w:tab/>
        </w:r>
        <w:r w:rsidR="00447064">
          <w:rPr>
            <w:webHidden/>
          </w:rPr>
          <w:fldChar w:fldCharType="begin"/>
        </w:r>
        <w:r w:rsidR="00447064">
          <w:rPr>
            <w:webHidden/>
          </w:rPr>
          <w:instrText xml:space="preserve"> PAGEREF _Toc53058074 \h </w:instrText>
        </w:r>
        <w:r w:rsidR="00447064">
          <w:rPr>
            <w:webHidden/>
          </w:rPr>
        </w:r>
        <w:r w:rsidR="00447064">
          <w:rPr>
            <w:webHidden/>
          </w:rPr>
          <w:fldChar w:fldCharType="separate"/>
        </w:r>
        <w:r w:rsidR="00447064">
          <w:rPr>
            <w:webHidden/>
          </w:rPr>
          <w:t>2</w:t>
        </w:r>
        <w:r w:rsidR="00447064">
          <w:rPr>
            <w:webHidden/>
          </w:rPr>
          <w:fldChar w:fldCharType="end"/>
        </w:r>
      </w:hyperlink>
    </w:p>
    <w:p w14:paraId="61D1C5A0" w14:textId="47C6BCD9" w:rsidR="00447064" w:rsidRDefault="004705B3">
      <w:pPr>
        <w:pStyle w:val="TOC1"/>
        <w:tabs>
          <w:tab w:val="left" w:pos="360"/>
        </w:tabs>
        <w:rPr>
          <w:rFonts w:asciiTheme="minorHAnsi" w:eastAsiaTheme="minorEastAsia" w:hAnsiTheme="minorHAnsi" w:cstheme="minorBidi"/>
          <w:b w:val="0"/>
          <w:sz w:val="22"/>
          <w:szCs w:val="22"/>
        </w:rPr>
      </w:pPr>
      <w:hyperlink w:anchor="_Toc53058075" w:history="1">
        <w:r w:rsidR="00447064" w:rsidRPr="00E25C5F">
          <w:rPr>
            <w:rStyle w:val="Hyperlink"/>
          </w:rPr>
          <w:t>4</w:t>
        </w:r>
        <w:r w:rsidR="00447064">
          <w:rPr>
            <w:rFonts w:asciiTheme="minorHAnsi" w:eastAsiaTheme="minorEastAsia" w:hAnsiTheme="minorHAnsi" w:cstheme="minorBidi"/>
            <w:b w:val="0"/>
            <w:sz w:val="22"/>
            <w:szCs w:val="22"/>
          </w:rPr>
          <w:tab/>
        </w:r>
        <w:r w:rsidR="00447064" w:rsidRPr="00E25C5F">
          <w:rPr>
            <w:rStyle w:val="Hyperlink"/>
          </w:rPr>
          <w:t>Determine Impact Level</w:t>
        </w:r>
        <w:r w:rsidR="00447064">
          <w:rPr>
            <w:webHidden/>
          </w:rPr>
          <w:tab/>
        </w:r>
        <w:r w:rsidR="00447064">
          <w:rPr>
            <w:webHidden/>
          </w:rPr>
          <w:fldChar w:fldCharType="begin"/>
        </w:r>
        <w:r w:rsidR="00447064">
          <w:rPr>
            <w:webHidden/>
          </w:rPr>
          <w:instrText xml:space="preserve"> PAGEREF _Toc53058075 \h </w:instrText>
        </w:r>
        <w:r w:rsidR="00447064">
          <w:rPr>
            <w:webHidden/>
          </w:rPr>
        </w:r>
        <w:r w:rsidR="00447064">
          <w:rPr>
            <w:webHidden/>
          </w:rPr>
          <w:fldChar w:fldCharType="separate"/>
        </w:r>
        <w:r w:rsidR="00447064">
          <w:rPr>
            <w:webHidden/>
          </w:rPr>
          <w:t>3</w:t>
        </w:r>
        <w:r w:rsidR="00447064">
          <w:rPr>
            <w:webHidden/>
          </w:rPr>
          <w:fldChar w:fldCharType="end"/>
        </w:r>
      </w:hyperlink>
    </w:p>
    <w:p w14:paraId="47976C4F" w14:textId="5D5F2324" w:rsidR="00447064" w:rsidRDefault="004705B3">
      <w:pPr>
        <w:pStyle w:val="TOC1"/>
        <w:tabs>
          <w:tab w:val="left" w:pos="360"/>
        </w:tabs>
        <w:rPr>
          <w:rFonts w:asciiTheme="minorHAnsi" w:eastAsiaTheme="minorEastAsia" w:hAnsiTheme="minorHAnsi" w:cstheme="minorBidi"/>
          <w:b w:val="0"/>
          <w:sz w:val="22"/>
          <w:szCs w:val="22"/>
        </w:rPr>
      </w:pPr>
      <w:hyperlink w:anchor="_Toc53058076" w:history="1">
        <w:r w:rsidR="00447064" w:rsidRPr="00E25C5F">
          <w:rPr>
            <w:rStyle w:val="Hyperlink"/>
          </w:rPr>
          <w:t>5</w:t>
        </w:r>
        <w:r w:rsidR="00447064">
          <w:rPr>
            <w:rFonts w:asciiTheme="minorHAnsi" w:eastAsiaTheme="minorEastAsia" w:hAnsiTheme="minorHAnsi" w:cstheme="minorBidi"/>
            <w:b w:val="0"/>
            <w:sz w:val="22"/>
            <w:szCs w:val="22"/>
          </w:rPr>
          <w:tab/>
        </w:r>
        <w:r w:rsidR="00447064" w:rsidRPr="00E25C5F">
          <w:rPr>
            <w:rStyle w:val="Hyperlink"/>
          </w:rPr>
          <w:t>Determine Identity Assurance Level (IAL)</w:t>
        </w:r>
        <w:r w:rsidR="00447064">
          <w:rPr>
            <w:webHidden/>
          </w:rPr>
          <w:tab/>
        </w:r>
        <w:r w:rsidR="00447064">
          <w:rPr>
            <w:webHidden/>
          </w:rPr>
          <w:fldChar w:fldCharType="begin"/>
        </w:r>
        <w:r w:rsidR="00447064">
          <w:rPr>
            <w:webHidden/>
          </w:rPr>
          <w:instrText xml:space="preserve"> PAGEREF _Toc53058076 \h </w:instrText>
        </w:r>
        <w:r w:rsidR="00447064">
          <w:rPr>
            <w:webHidden/>
          </w:rPr>
        </w:r>
        <w:r w:rsidR="00447064">
          <w:rPr>
            <w:webHidden/>
          </w:rPr>
          <w:fldChar w:fldCharType="separate"/>
        </w:r>
        <w:r w:rsidR="00447064">
          <w:rPr>
            <w:webHidden/>
          </w:rPr>
          <w:t>5</w:t>
        </w:r>
        <w:r w:rsidR="00447064">
          <w:rPr>
            <w:webHidden/>
          </w:rPr>
          <w:fldChar w:fldCharType="end"/>
        </w:r>
      </w:hyperlink>
    </w:p>
    <w:p w14:paraId="1722DCBB" w14:textId="7B0581A0" w:rsidR="00447064" w:rsidRDefault="004705B3">
      <w:pPr>
        <w:pStyle w:val="TOC1"/>
        <w:tabs>
          <w:tab w:val="left" w:pos="360"/>
        </w:tabs>
        <w:rPr>
          <w:rFonts w:asciiTheme="minorHAnsi" w:eastAsiaTheme="minorEastAsia" w:hAnsiTheme="minorHAnsi" w:cstheme="minorBidi"/>
          <w:b w:val="0"/>
          <w:sz w:val="22"/>
          <w:szCs w:val="22"/>
        </w:rPr>
      </w:pPr>
      <w:hyperlink w:anchor="_Toc53058077" w:history="1">
        <w:r w:rsidR="00447064" w:rsidRPr="00E25C5F">
          <w:rPr>
            <w:rStyle w:val="Hyperlink"/>
            <w:rFonts w:eastAsia="Calibri"/>
          </w:rPr>
          <w:t>6</w:t>
        </w:r>
        <w:r w:rsidR="00447064">
          <w:rPr>
            <w:rFonts w:asciiTheme="minorHAnsi" w:eastAsiaTheme="minorEastAsia" w:hAnsiTheme="minorHAnsi" w:cstheme="minorBidi"/>
            <w:b w:val="0"/>
            <w:sz w:val="22"/>
            <w:szCs w:val="22"/>
          </w:rPr>
          <w:tab/>
        </w:r>
        <w:r w:rsidR="00447064" w:rsidRPr="00E25C5F">
          <w:rPr>
            <w:rStyle w:val="Hyperlink"/>
          </w:rPr>
          <w:t>Determine Authenticator Assurance Level (AAL)</w:t>
        </w:r>
        <w:r w:rsidR="00447064">
          <w:rPr>
            <w:webHidden/>
          </w:rPr>
          <w:tab/>
        </w:r>
        <w:r w:rsidR="00447064">
          <w:rPr>
            <w:webHidden/>
          </w:rPr>
          <w:fldChar w:fldCharType="begin"/>
        </w:r>
        <w:r w:rsidR="00447064">
          <w:rPr>
            <w:webHidden/>
          </w:rPr>
          <w:instrText xml:space="preserve"> PAGEREF _Toc53058077 \h </w:instrText>
        </w:r>
        <w:r w:rsidR="00447064">
          <w:rPr>
            <w:webHidden/>
          </w:rPr>
        </w:r>
        <w:r w:rsidR="00447064">
          <w:rPr>
            <w:webHidden/>
          </w:rPr>
          <w:fldChar w:fldCharType="separate"/>
        </w:r>
        <w:r w:rsidR="00447064">
          <w:rPr>
            <w:webHidden/>
          </w:rPr>
          <w:t>6</w:t>
        </w:r>
        <w:r w:rsidR="00447064">
          <w:rPr>
            <w:webHidden/>
          </w:rPr>
          <w:fldChar w:fldCharType="end"/>
        </w:r>
      </w:hyperlink>
    </w:p>
    <w:p w14:paraId="2F7AB718" w14:textId="727140E4" w:rsidR="00447064" w:rsidRDefault="004705B3">
      <w:pPr>
        <w:pStyle w:val="TOC1"/>
        <w:tabs>
          <w:tab w:val="left" w:pos="360"/>
        </w:tabs>
        <w:rPr>
          <w:rFonts w:asciiTheme="minorHAnsi" w:eastAsiaTheme="minorEastAsia" w:hAnsiTheme="minorHAnsi" w:cstheme="minorBidi"/>
          <w:b w:val="0"/>
          <w:sz w:val="22"/>
          <w:szCs w:val="22"/>
        </w:rPr>
      </w:pPr>
      <w:hyperlink w:anchor="_Toc53058078" w:history="1">
        <w:r w:rsidR="00447064" w:rsidRPr="00E25C5F">
          <w:rPr>
            <w:rStyle w:val="Hyperlink"/>
            <w:rFonts w:eastAsia="Calibri"/>
          </w:rPr>
          <w:t>7</w:t>
        </w:r>
        <w:r w:rsidR="00447064">
          <w:rPr>
            <w:rFonts w:asciiTheme="minorHAnsi" w:eastAsiaTheme="minorEastAsia" w:hAnsiTheme="minorHAnsi" w:cstheme="minorBidi"/>
            <w:b w:val="0"/>
            <w:sz w:val="22"/>
            <w:szCs w:val="22"/>
          </w:rPr>
          <w:tab/>
        </w:r>
        <w:r w:rsidR="00447064" w:rsidRPr="00E25C5F">
          <w:rPr>
            <w:rStyle w:val="Hyperlink"/>
          </w:rPr>
          <w:t>Determine Federation Assurance Level (FAL)</w:t>
        </w:r>
        <w:r w:rsidR="00447064">
          <w:rPr>
            <w:webHidden/>
          </w:rPr>
          <w:tab/>
        </w:r>
        <w:r w:rsidR="00447064">
          <w:rPr>
            <w:webHidden/>
          </w:rPr>
          <w:fldChar w:fldCharType="begin"/>
        </w:r>
        <w:r w:rsidR="00447064">
          <w:rPr>
            <w:webHidden/>
          </w:rPr>
          <w:instrText xml:space="preserve"> PAGEREF _Toc53058078 \h </w:instrText>
        </w:r>
        <w:r w:rsidR="00447064">
          <w:rPr>
            <w:webHidden/>
          </w:rPr>
        </w:r>
        <w:r w:rsidR="00447064">
          <w:rPr>
            <w:webHidden/>
          </w:rPr>
          <w:fldChar w:fldCharType="separate"/>
        </w:r>
        <w:r w:rsidR="00447064">
          <w:rPr>
            <w:webHidden/>
          </w:rPr>
          <w:t>7</w:t>
        </w:r>
        <w:r w:rsidR="00447064">
          <w:rPr>
            <w:webHidden/>
          </w:rPr>
          <w:fldChar w:fldCharType="end"/>
        </w:r>
      </w:hyperlink>
    </w:p>
    <w:p w14:paraId="11CEE04C" w14:textId="27044C55" w:rsidR="00447064" w:rsidRDefault="004705B3">
      <w:pPr>
        <w:pStyle w:val="TOC1"/>
        <w:tabs>
          <w:tab w:val="left" w:pos="1680"/>
        </w:tabs>
        <w:rPr>
          <w:rFonts w:asciiTheme="minorHAnsi" w:eastAsiaTheme="minorEastAsia" w:hAnsiTheme="minorHAnsi" w:cstheme="minorBidi"/>
          <w:b w:val="0"/>
          <w:sz w:val="22"/>
          <w:szCs w:val="22"/>
        </w:rPr>
      </w:pPr>
      <w:hyperlink w:anchor="_Toc53058079" w:history="1">
        <w:r w:rsidR="00447064" w:rsidRPr="00E25C5F">
          <w:rPr>
            <w:rStyle w:val="Hyperlink"/>
            <w:rFonts w:ascii="Cambria" w:hAnsi="Cambria"/>
          </w:rPr>
          <w:t>Appendix A.</w:t>
        </w:r>
        <w:r w:rsidR="00447064">
          <w:rPr>
            <w:rFonts w:asciiTheme="minorHAnsi" w:eastAsiaTheme="minorEastAsia" w:hAnsiTheme="minorHAnsi" w:cstheme="minorBidi"/>
            <w:b w:val="0"/>
            <w:sz w:val="22"/>
            <w:szCs w:val="22"/>
          </w:rPr>
          <w:tab/>
        </w:r>
        <w:r w:rsidR="00447064" w:rsidRPr="00E25C5F">
          <w:rPr>
            <w:rStyle w:val="Hyperlink"/>
          </w:rPr>
          <w:t>DIRA Process Flowcharts</w:t>
        </w:r>
        <w:r w:rsidR="00447064">
          <w:rPr>
            <w:webHidden/>
          </w:rPr>
          <w:tab/>
        </w:r>
        <w:r w:rsidR="00447064">
          <w:rPr>
            <w:webHidden/>
          </w:rPr>
          <w:fldChar w:fldCharType="begin"/>
        </w:r>
        <w:r w:rsidR="00447064">
          <w:rPr>
            <w:webHidden/>
          </w:rPr>
          <w:instrText xml:space="preserve"> PAGEREF _Toc53058079 \h </w:instrText>
        </w:r>
        <w:r w:rsidR="00447064">
          <w:rPr>
            <w:webHidden/>
          </w:rPr>
        </w:r>
        <w:r w:rsidR="00447064">
          <w:rPr>
            <w:webHidden/>
          </w:rPr>
          <w:fldChar w:fldCharType="separate"/>
        </w:r>
        <w:r w:rsidR="00447064">
          <w:rPr>
            <w:webHidden/>
          </w:rPr>
          <w:t>9</w:t>
        </w:r>
        <w:r w:rsidR="00447064">
          <w:rPr>
            <w:webHidden/>
          </w:rPr>
          <w:fldChar w:fldCharType="end"/>
        </w:r>
      </w:hyperlink>
    </w:p>
    <w:p w14:paraId="487F8F83" w14:textId="16B32454" w:rsidR="00447064" w:rsidRDefault="004705B3">
      <w:pPr>
        <w:pStyle w:val="TOC2"/>
        <w:tabs>
          <w:tab w:val="left" w:pos="960"/>
        </w:tabs>
        <w:rPr>
          <w:rFonts w:asciiTheme="minorHAnsi" w:eastAsiaTheme="minorEastAsia" w:hAnsiTheme="minorHAnsi" w:cstheme="minorBidi"/>
          <w:noProof/>
        </w:rPr>
      </w:pPr>
      <w:hyperlink w:anchor="_Toc53058080" w:history="1">
        <w:r w:rsidR="00447064" w:rsidRPr="00E25C5F">
          <w:rPr>
            <w:rStyle w:val="Hyperlink"/>
            <w:noProof/>
          </w:rPr>
          <w:t>A.1</w:t>
        </w:r>
        <w:r w:rsidR="00447064">
          <w:rPr>
            <w:rFonts w:asciiTheme="minorHAnsi" w:eastAsiaTheme="minorEastAsia" w:hAnsiTheme="minorHAnsi" w:cstheme="minorBidi"/>
            <w:noProof/>
          </w:rPr>
          <w:tab/>
        </w:r>
        <w:r w:rsidR="00447064" w:rsidRPr="00E25C5F">
          <w:rPr>
            <w:rStyle w:val="Hyperlink"/>
            <w:noProof/>
          </w:rPr>
          <w:t>Flowchart - High Level Process</w:t>
        </w:r>
        <w:r w:rsidR="00447064">
          <w:rPr>
            <w:noProof/>
            <w:webHidden/>
          </w:rPr>
          <w:tab/>
        </w:r>
        <w:r w:rsidR="00447064">
          <w:rPr>
            <w:noProof/>
            <w:webHidden/>
          </w:rPr>
          <w:fldChar w:fldCharType="begin"/>
        </w:r>
        <w:r w:rsidR="00447064">
          <w:rPr>
            <w:noProof/>
            <w:webHidden/>
          </w:rPr>
          <w:instrText xml:space="preserve"> PAGEREF _Toc53058080 \h </w:instrText>
        </w:r>
        <w:r w:rsidR="00447064">
          <w:rPr>
            <w:noProof/>
            <w:webHidden/>
          </w:rPr>
        </w:r>
        <w:r w:rsidR="00447064">
          <w:rPr>
            <w:noProof/>
            <w:webHidden/>
          </w:rPr>
          <w:fldChar w:fldCharType="separate"/>
        </w:r>
        <w:r w:rsidR="00447064">
          <w:rPr>
            <w:noProof/>
            <w:webHidden/>
          </w:rPr>
          <w:t>9</w:t>
        </w:r>
        <w:r w:rsidR="00447064">
          <w:rPr>
            <w:noProof/>
            <w:webHidden/>
          </w:rPr>
          <w:fldChar w:fldCharType="end"/>
        </w:r>
      </w:hyperlink>
    </w:p>
    <w:p w14:paraId="60B16E81" w14:textId="0860F878" w:rsidR="00447064" w:rsidRDefault="004705B3">
      <w:pPr>
        <w:pStyle w:val="TOC2"/>
        <w:tabs>
          <w:tab w:val="left" w:pos="960"/>
        </w:tabs>
        <w:rPr>
          <w:rFonts w:asciiTheme="minorHAnsi" w:eastAsiaTheme="minorEastAsia" w:hAnsiTheme="minorHAnsi" w:cstheme="minorBidi"/>
          <w:noProof/>
        </w:rPr>
      </w:pPr>
      <w:hyperlink w:anchor="_Toc53058081" w:history="1">
        <w:r w:rsidR="00447064" w:rsidRPr="00E25C5F">
          <w:rPr>
            <w:rStyle w:val="Hyperlink"/>
            <w:noProof/>
          </w:rPr>
          <w:t>A.2</w:t>
        </w:r>
        <w:r w:rsidR="00447064">
          <w:rPr>
            <w:rFonts w:asciiTheme="minorHAnsi" w:eastAsiaTheme="minorEastAsia" w:hAnsiTheme="minorHAnsi" w:cstheme="minorBidi"/>
            <w:noProof/>
          </w:rPr>
          <w:tab/>
        </w:r>
        <w:r w:rsidR="00447064" w:rsidRPr="00E25C5F">
          <w:rPr>
            <w:rStyle w:val="Hyperlink"/>
            <w:noProof/>
          </w:rPr>
          <w:t>Flowchart - Is a DIRA Required?  Is System Federated?</w:t>
        </w:r>
        <w:r w:rsidR="00447064">
          <w:rPr>
            <w:noProof/>
            <w:webHidden/>
          </w:rPr>
          <w:tab/>
        </w:r>
        <w:r w:rsidR="00447064">
          <w:rPr>
            <w:noProof/>
            <w:webHidden/>
          </w:rPr>
          <w:fldChar w:fldCharType="begin"/>
        </w:r>
        <w:r w:rsidR="00447064">
          <w:rPr>
            <w:noProof/>
            <w:webHidden/>
          </w:rPr>
          <w:instrText xml:space="preserve"> PAGEREF _Toc53058081 \h </w:instrText>
        </w:r>
        <w:r w:rsidR="00447064">
          <w:rPr>
            <w:noProof/>
            <w:webHidden/>
          </w:rPr>
        </w:r>
        <w:r w:rsidR="00447064">
          <w:rPr>
            <w:noProof/>
            <w:webHidden/>
          </w:rPr>
          <w:fldChar w:fldCharType="separate"/>
        </w:r>
        <w:r w:rsidR="00447064">
          <w:rPr>
            <w:noProof/>
            <w:webHidden/>
          </w:rPr>
          <w:t>10</w:t>
        </w:r>
        <w:r w:rsidR="00447064">
          <w:rPr>
            <w:noProof/>
            <w:webHidden/>
          </w:rPr>
          <w:fldChar w:fldCharType="end"/>
        </w:r>
      </w:hyperlink>
    </w:p>
    <w:p w14:paraId="11E92382" w14:textId="38E56FA0" w:rsidR="00447064" w:rsidRDefault="004705B3">
      <w:pPr>
        <w:pStyle w:val="TOC2"/>
        <w:tabs>
          <w:tab w:val="left" w:pos="960"/>
        </w:tabs>
        <w:rPr>
          <w:rFonts w:asciiTheme="minorHAnsi" w:eastAsiaTheme="minorEastAsia" w:hAnsiTheme="minorHAnsi" w:cstheme="minorBidi"/>
          <w:noProof/>
        </w:rPr>
      </w:pPr>
      <w:hyperlink w:anchor="_Toc53058082" w:history="1">
        <w:r w:rsidR="00447064" w:rsidRPr="00E25C5F">
          <w:rPr>
            <w:rStyle w:val="Hyperlink"/>
            <w:noProof/>
          </w:rPr>
          <w:t>A.3</w:t>
        </w:r>
        <w:r w:rsidR="00447064">
          <w:rPr>
            <w:rFonts w:asciiTheme="minorHAnsi" w:eastAsiaTheme="minorEastAsia" w:hAnsiTheme="minorHAnsi" w:cstheme="minorBidi"/>
            <w:noProof/>
          </w:rPr>
          <w:tab/>
        </w:r>
        <w:r w:rsidR="00447064" w:rsidRPr="00E25C5F">
          <w:rPr>
            <w:rStyle w:val="Hyperlink"/>
            <w:noProof/>
          </w:rPr>
          <w:t>Flowchart - IAL</w:t>
        </w:r>
        <w:r w:rsidR="00447064">
          <w:rPr>
            <w:noProof/>
            <w:webHidden/>
          </w:rPr>
          <w:tab/>
        </w:r>
        <w:r w:rsidR="00447064">
          <w:rPr>
            <w:noProof/>
            <w:webHidden/>
          </w:rPr>
          <w:fldChar w:fldCharType="begin"/>
        </w:r>
        <w:r w:rsidR="00447064">
          <w:rPr>
            <w:noProof/>
            <w:webHidden/>
          </w:rPr>
          <w:instrText xml:space="preserve"> PAGEREF _Toc53058082 \h </w:instrText>
        </w:r>
        <w:r w:rsidR="00447064">
          <w:rPr>
            <w:noProof/>
            <w:webHidden/>
          </w:rPr>
        </w:r>
        <w:r w:rsidR="00447064">
          <w:rPr>
            <w:noProof/>
            <w:webHidden/>
          </w:rPr>
          <w:fldChar w:fldCharType="separate"/>
        </w:r>
        <w:r w:rsidR="00447064">
          <w:rPr>
            <w:noProof/>
            <w:webHidden/>
          </w:rPr>
          <w:t>11</w:t>
        </w:r>
        <w:r w:rsidR="00447064">
          <w:rPr>
            <w:noProof/>
            <w:webHidden/>
          </w:rPr>
          <w:fldChar w:fldCharType="end"/>
        </w:r>
      </w:hyperlink>
    </w:p>
    <w:p w14:paraId="3803E122" w14:textId="70D8186A" w:rsidR="00447064" w:rsidRDefault="004705B3">
      <w:pPr>
        <w:pStyle w:val="TOC2"/>
        <w:tabs>
          <w:tab w:val="left" w:pos="960"/>
        </w:tabs>
        <w:rPr>
          <w:rFonts w:asciiTheme="minorHAnsi" w:eastAsiaTheme="minorEastAsia" w:hAnsiTheme="minorHAnsi" w:cstheme="minorBidi"/>
          <w:noProof/>
        </w:rPr>
      </w:pPr>
      <w:hyperlink w:anchor="_Toc53058083" w:history="1">
        <w:r w:rsidR="00447064" w:rsidRPr="00E25C5F">
          <w:rPr>
            <w:rStyle w:val="Hyperlink"/>
            <w:noProof/>
          </w:rPr>
          <w:t>A.4</w:t>
        </w:r>
        <w:r w:rsidR="00447064">
          <w:rPr>
            <w:rFonts w:asciiTheme="minorHAnsi" w:eastAsiaTheme="minorEastAsia" w:hAnsiTheme="minorHAnsi" w:cstheme="minorBidi"/>
            <w:noProof/>
          </w:rPr>
          <w:tab/>
        </w:r>
        <w:r w:rsidR="00447064" w:rsidRPr="00E25C5F">
          <w:rPr>
            <w:rStyle w:val="Hyperlink"/>
            <w:noProof/>
          </w:rPr>
          <w:t>Flowchart - AAL</w:t>
        </w:r>
        <w:r w:rsidR="00447064">
          <w:rPr>
            <w:noProof/>
            <w:webHidden/>
          </w:rPr>
          <w:tab/>
        </w:r>
        <w:r w:rsidR="00447064">
          <w:rPr>
            <w:noProof/>
            <w:webHidden/>
          </w:rPr>
          <w:fldChar w:fldCharType="begin"/>
        </w:r>
        <w:r w:rsidR="00447064">
          <w:rPr>
            <w:noProof/>
            <w:webHidden/>
          </w:rPr>
          <w:instrText xml:space="preserve"> PAGEREF _Toc53058083 \h </w:instrText>
        </w:r>
        <w:r w:rsidR="00447064">
          <w:rPr>
            <w:noProof/>
            <w:webHidden/>
          </w:rPr>
        </w:r>
        <w:r w:rsidR="00447064">
          <w:rPr>
            <w:noProof/>
            <w:webHidden/>
          </w:rPr>
          <w:fldChar w:fldCharType="separate"/>
        </w:r>
        <w:r w:rsidR="00447064">
          <w:rPr>
            <w:noProof/>
            <w:webHidden/>
          </w:rPr>
          <w:t>13</w:t>
        </w:r>
        <w:r w:rsidR="00447064">
          <w:rPr>
            <w:noProof/>
            <w:webHidden/>
          </w:rPr>
          <w:fldChar w:fldCharType="end"/>
        </w:r>
      </w:hyperlink>
    </w:p>
    <w:p w14:paraId="07E0A3F5" w14:textId="3E86E025" w:rsidR="00447064" w:rsidRDefault="004705B3">
      <w:pPr>
        <w:pStyle w:val="TOC2"/>
        <w:tabs>
          <w:tab w:val="left" w:pos="960"/>
        </w:tabs>
        <w:rPr>
          <w:rFonts w:asciiTheme="minorHAnsi" w:eastAsiaTheme="minorEastAsia" w:hAnsiTheme="minorHAnsi" w:cstheme="minorBidi"/>
          <w:noProof/>
        </w:rPr>
      </w:pPr>
      <w:hyperlink w:anchor="_Toc53058084" w:history="1">
        <w:r w:rsidR="00447064" w:rsidRPr="00E25C5F">
          <w:rPr>
            <w:rStyle w:val="Hyperlink"/>
            <w:noProof/>
          </w:rPr>
          <w:t>A.5</w:t>
        </w:r>
        <w:r w:rsidR="00447064">
          <w:rPr>
            <w:rFonts w:asciiTheme="minorHAnsi" w:eastAsiaTheme="minorEastAsia" w:hAnsiTheme="minorHAnsi" w:cstheme="minorBidi"/>
            <w:noProof/>
          </w:rPr>
          <w:tab/>
        </w:r>
        <w:r w:rsidR="00447064" w:rsidRPr="00E25C5F">
          <w:rPr>
            <w:rStyle w:val="Hyperlink"/>
            <w:noProof/>
          </w:rPr>
          <w:t>Flowchart - FAL</w:t>
        </w:r>
        <w:r w:rsidR="00447064">
          <w:rPr>
            <w:noProof/>
            <w:webHidden/>
          </w:rPr>
          <w:tab/>
        </w:r>
        <w:r w:rsidR="00447064">
          <w:rPr>
            <w:noProof/>
            <w:webHidden/>
          </w:rPr>
          <w:fldChar w:fldCharType="begin"/>
        </w:r>
        <w:r w:rsidR="00447064">
          <w:rPr>
            <w:noProof/>
            <w:webHidden/>
          </w:rPr>
          <w:instrText xml:space="preserve"> PAGEREF _Toc53058084 \h </w:instrText>
        </w:r>
        <w:r w:rsidR="00447064">
          <w:rPr>
            <w:noProof/>
            <w:webHidden/>
          </w:rPr>
        </w:r>
        <w:r w:rsidR="00447064">
          <w:rPr>
            <w:noProof/>
            <w:webHidden/>
          </w:rPr>
          <w:fldChar w:fldCharType="separate"/>
        </w:r>
        <w:r w:rsidR="00447064">
          <w:rPr>
            <w:noProof/>
            <w:webHidden/>
          </w:rPr>
          <w:t>15</w:t>
        </w:r>
        <w:r w:rsidR="00447064">
          <w:rPr>
            <w:noProof/>
            <w:webHidden/>
          </w:rPr>
          <w:fldChar w:fldCharType="end"/>
        </w:r>
      </w:hyperlink>
    </w:p>
    <w:p w14:paraId="4FFE8FDF" w14:textId="7D6EFE01" w:rsidR="00447064" w:rsidRDefault="004705B3">
      <w:pPr>
        <w:pStyle w:val="TOC1"/>
        <w:tabs>
          <w:tab w:val="left" w:pos="1680"/>
        </w:tabs>
        <w:rPr>
          <w:rFonts w:asciiTheme="minorHAnsi" w:eastAsiaTheme="minorEastAsia" w:hAnsiTheme="minorHAnsi" w:cstheme="minorBidi"/>
          <w:b w:val="0"/>
          <w:sz w:val="22"/>
          <w:szCs w:val="22"/>
        </w:rPr>
      </w:pPr>
      <w:hyperlink w:anchor="_Toc53058085" w:history="1">
        <w:r w:rsidR="00447064" w:rsidRPr="00E25C5F">
          <w:rPr>
            <w:rStyle w:val="Hyperlink"/>
            <w:rFonts w:ascii="Cambria" w:hAnsi="Cambria"/>
          </w:rPr>
          <w:t>Appendix B.</w:t>
        </w:r>
        <w:r w:rsidR="00447064">
          <w:rPr>
            <w:rFonts w:asciiTheme="minorHAnsi" w:eastAsiaTheme="minorEastAsia" w:hAnsiTheme="minorHAnsi" w:cstheme="minorBidi"/>
            <w:b w:val="0"/>
            <w:sz w:val="22"/>
            <w:szCs w:val="22"/>
          </w:rPr>
          <w:tab/>
        </w:r>
        <w:r w:rsidR="00447064" w:rsidRPr="00E25C5F">
          <w:rPr>
            <w:rStyle w:val="Hyperlink"/>
          </w:rPr>
          <w:t>References and Acronyms</w:t>
        </w:r>
        <w:r w:rsidR="00447064">
          <w:rPr>
            <w:webHidden/>
          </w:rPr>
          <w:tab/>
        </w:r>
        <w:r w:rsidR="00447064">
          <w:rPr>
            <w:webHidden/>
          </w:rPr>
          <w:fldChar w:fldCharType="begin"/>
        </w:r>
        <w:r w:rsidR="00447064">
          <w:rPr>
            <w:webHidden/>
          </w:rPr>
          <w:instrText xml:space="preserve"> PAGEREF _Toc53058085 \h </w:instrText>
        </w:r>
        <w:r w:rsidR="00447064">
          <w:rPr>
            <w:webHidden/>
          </w:rPr>
        </w:r>
        <w:r w:rsidR="00447064">
          <w:rPr>
            <w:webHidden/>
          </w:rPr>
          <w:fldChar w:fldCharType="separate"/>
        </w:r>
        <w:r w:rsidR="00447064">
          <w:rPr>
            <w:webHidden/>
          </w:rPr>
          <w:t>17</w:t>
        </w:r>
        <w:r w:rsidR="00447064">
          <w:rPr>
            <w:webHidden/>
          </w:rPr>
          <w:fldChar w:fldCharType="end"/>
        </w:r>
      </w:hyperlink>
    </w:p>
    <w:p w14:paraId="73E23BBF" w14:textId="70DB4BD2" w:rsidR="00447064" w:rsidRDefault="004705B3">
      <w:pPr>
        <w:pStyle w:val="TOC2"/>
        <w:tabs>
          <w:tab w:val="left" w:pos="960"/>
        </w:tabs>
        <w:rPr>
          <w:rFonts w:asciiTheme="minorHAnsi" w:eastAsiaTheme="minorEastAsia" w:hAnsiTheme="minorHAnsi" w:cstheme="minorBidi"/>
          <w:noProof/>
        </w:rPr>
      </w:pPr>
      <w:hyperlink w:anchor="_Toc53058086" w:history="1">
        <w:r w:rsidR="00447064" w:rsidRPr="00E25C5F">
          <w:rPr>
            <w:rStyle w:val="Hyperlink"/>
            <w:noProof/>
          </w:rPr>
          <w:t>B.1</w:t>
        </w:r>
        <w:r w:rsidR="00447064">
          <w:rPr>
            <w:rFonts w:asciiTheme="minorHAnsi" w:eastAsiaTheme="minorEastAsia" w:hAnsiTheme="minorHAnsi" w:cstheme="minorBidi"/>
            <w:noProof/>
          </w:rPr>
          <w:tab/>
        </w:r>
        <w:r w:rsidR="00447064" w:rsidRPr="00E25C5F">
          <w:rPr>
            <w:rStyle w:val="Hyperlink"/>
            <w:noProof/>
          </w:rPr>
          <w:t>Authorities, Policies, Processes, Websites, and Other References</w:t>
        </w:r>
        <w:r w:rsidR="00447064">
          <w:rPr>
            <w:noProof/>
            <w:webHidden/>
          </w:rPr>
          <w:tab/>
        </w:r>
        <w:r w:rsidR="00447064">
          <w:rPr>
            <w:noProof/>
            <w:webHidden/>
          </w:rPr>
          <w:fldChar w:fldCharType="begin"/>
        </w:r>
        <w:r w:rsidR="00447064">
          <w:rPr>
            <w:noProof/>
            <w:webHidden/>
          </w:rPr>
          <w:instrText xml:space="preserve"> PAGEREF _Toc53058086 \h </w:instrText>
        </w:r>
        <w:r w:rsidR="00447064">
          <w:rPr>
            <w:noProof/>
            <w:webHidden/>
          </w:rPr>
        </w:r>
        <w:r w:rsidR="00447064">
          <w:rPr>
            <w:noProof/>
            <w:webHidden/>
          </w:rPr>
          <w:fldChar w:fldCharType="separate"/>
        </w:r>
        <w:r w:rsidR="00447064">
          <w:rPr>
            <w:noProof/>
            <w:webHidden/>
          </w:rPr>
          <w:t>17</w:t>
        </w:r>
        <w:r w:rsidR="00447064">
          <w:rPr>
            <w:noProof/>
            <w:webHidden/>
          </w:rPr>
          <w:fldChar w:fldCharType="end"/>
        </w:r>
      </w:hyperlink>
    </w:p>
    <w:p w14:paraId="491AF124" w14:textId="267BF9F4" w:rsidR="00447064" w:rsidRDefault="004705B3">
      <w:pPr>
        <w:pStyle w:val="TOC2"/>
        <w:tabs>
          <w:tab w:val="left" w:pos="960"/>
        </w:tabs>
        <w:rPr>
          <w:rFonts w:asciiTheme="minorHAnsi" w:eastAsiaTheme="minorEastAsia" w:hAnsiTheme="minorHAnsi" w:cstheme="minorBidi"/>
          <w:noProof/>
        </w:rPr>
      </w:pPr>
      <w:hyperlink w:anchor="_Toc53058087" w:history="1">
        <w:r w:rsidR="00447064" w:rsidRPr="00E25C5F">
          <w:rPr>
            <w:rStyle w:val="Hyperlink"/>
            <w:noProof/>
          </w:rPr>
          <w:t>B.2</w:t>
        </w:r>
        <w:r w:rsidR="00447064">
          <w:rPr>
            <w:rFonts w:asciiTheme="minorHAnsi" w:eastAsiaTheme="minorEastAsia" w:hAnsiTheme="minorHAnsi" w:cstheme="minorBidi"/>
            <w:noProof/>
          </w:rPr>
          <w:tab/>
        </w:r>
        <w:r w:rsidR="00447064" w:rsidRPr="00E25C5F">
          <w:rPr>
            <w:rStyle w:val="Hyperlink"/>
            <w:noProof/>
          </w:rPr>
          <w:t>Acronyms and Abbreviations</w:t>
        </w:r>
        <w:r w:rsidR="00447064">
          <w:rPr>
            <w:noProof/>
            <w:webHidden/>
          </w:rPr>
          <w:tab/>
        </w:r>
        <w:r w:rsidR="00447064">
          <w:rPr>
            <w:noProof/>
            <w:webHidden/>
          </w:rPr>
          <w:fldChar w:fldCharType="begin"/>
        </w:r>
        <w:r w:rsidR="00447064">
          <w:rPr>
            <w:noProof/>
            <w:webHidden/>
          </w:rPr>
          <w:instrText xml:space="preserve"> PAGEREF _Toc53058087 \h </w:instrText>
        </w:r>
        <w:r w:rsidR="00447064">
          <w:rPr>
            <w:noProof/>
            <w:webHidden/>
          </w:rPr>
        </w:r>
        <w:r w:rsidR="00447064">
          <w:rPr>
            <w:noProof/>
            <w:webHidden/>
          </w:rPr>
          <w:fldChar w:fldCharType="separate"/>
        </w:r>
        <w:r w:rsidR="00447064">
          <w:rPr>
            <w:noProof/>
            <w:webHidden/>
          </w:rPr>
          <w:t>17</w:t>
        </w:r>
        <w:r w:rsidR="00447064">
          <w:rPr>
            <w:noProof/>
            <w:webHidden/>
          </w:rPr>
          <w:fldChar w:fldCharType="end"/>
        </w:r>
      </w:hyperlink>
    </w:p>
    <w:p w14:paraId="73B45C08" w14:textId="29A1DB81" w:rsidR="00C67F10" w:rsidRPr="00B55CEF" w:rsidRDefault="00C67F10" w:rsidP="00C67F10">
      <w:pPr>
        <w:pStyle w:val="Body"/>
      </w:pPr>
      <w:r>
        <w:rPr>
          <w:rFonts w:cs="Calibri"/>
          <w:b/>
          <w:i/>
          <w:noProof/>
          <w:sz w:val="24"/>
        </w:rPr>
        <w:fldChar w:fldCharType="end"/>
      </w:r>
    </w:p>
    <w:p w14:paraId="25A3325A" w14:textId="77777777" w:rsidR="00C67F10" w:rsidRDefault="00C67F10" w:rsidP="00C67F10">
      <w:pPr>
        <w:pStyle w:val="TOCHeading"/>
        <w:spacing w:after="120"/>
        <w:ind w:right="720"/>
      </w:pPr>
      <w:r>
        <w:t>Tables</w:t>
      </w:r>
    </w:p>
    <w:p w14:paraId="773BC59F" w14:textId="3D0A36EA" w:rsidR="00447064" w:rsidRDefault="00C67F10">
      <w:pPr>
        <w:pStyle w:val="TableofFigures"/>
        <w:rPr>
          <w:rFonts w:asciiTheme="minorHAnsi" w:eastAsiaTheme="minorEastAsia" w:hAnsiTheme="minorHAnsi" w:cstheme="minorBidi"/>
          <w:noProof/>
          <w:szCs w:val="22"/>
        </w:rPr>
      </w:pPr>
      <w:r>
        <w:rPr>
          <w:rFonts w:ascii="Cambria" w:hAnsi="Cambria"/>
        </w:rPr>
        <w:fldChar w:fldCharType="begin"/>
      </w:r>
      <w:r>
        <w:instrText xml:space="preserve"> TOC \h \z \c "Table" </w:instrText>
      </w:r>
      <w:r>
        <w:rPr>
          <w:rFonts w:ascii="Cambria" w:hAnsi="Cambria"/>
        </w:rPr>
        <w:fldChar w:fldCharType="separate"/>
      </w:r>
      <w:hyperlink w:anchor="_Toc53058088" w:history="1">
        <w:r w:rsidR="00447064" w:rsidRPr="0073178B">
          <w:rPr>
            <w:rStyle w:val="Hyperlink"/>
            <w:noProof/>
          </w:rPr>
          <w:t>Table 1. Information System Name</w:t>
        </w:r>
        <w:r w:rsidR="00447064">
          <w:rPr>
            <w:noProof/>
            <w:webHidden/>
          </w:rPr>
          <w:tab/>
        </w:r>
        <w:r w:rsidR="00447064">
          <w:rPr>
            <w:noProof/>
            <w:webHidden/>
          </w:rPr>
          <w:fldChar w:fldCharType="begin"/>
        </w:r>
        <w:r w:rsidR="00447064">
          <w:rPr>
            <w:noProof/>
            <w:webHidden/>
          </w:rPr>
          <w:instrText xml:space="preserve"> PAGEREF _Toc53058088 \h </w:instrText>
        </w:r>
        <w:r w:rsidR="00447064">
          <w:rPr>
            <w:noProof/>
            <w:webHidden/>
          </w:rPr>
        </w:r>
        <w:r w:rsidR="00447064">
          <w:rPr>
            <w:noProof/>
            <w:webHidden/>
          </w:rPr>
          <w:fldChar w:fldCharType="separate"/>
        </w:r>
        <w:r w:rsidR="00447064">
          <w:rPr>
            <w:noProof/>
            <w:webHidden/>
          </w:rPr>
          <w:t>1</w:t>
        </w:r>
        <w:r w:rsidR="00447064">
          <w:rPr>
            <w:noProof/>
            <w:webHidden/>
          </w:rPr>
          <w:fldChar w:fldCharType="end"/>
        </w:r>
      </w:hyperlink>
    </w:p>
    <w:p w14:paraId="4B19553B" w14:textId="05EBB757" w:rsidR="00447064" w:rsidRDefault="004705B3">
      <w:pPr>
        <w:pStyle w:val="TableofFigures"/>
        <w:rPr>
          <w:rFonts w:asciiTheme="minorHAnsi" w:eastAsiaTheme="minorEastAsia" w:hAnsiTheme="minorHAnsi" w:cstheme="minorBidi"/>
          <w:noProof/>
          <w:szCs w:val="22"/>
        </w:rPr>
      </w:pPr>
      <w:hyperlink w:anchor="_Toc53058089" w:history="1">
        <w:r w:rsidR="00447064" w:rsidRPr="0073178B">
          <w:rPr>
            <w:rStyle w:val="Hyperlink"/>
            <w:noProof/>
          </w:rPr>
          <w:t>Table 2. Potential Impact Level</w:t>
        </w:r>
        <w:r w:rsidR="00447064">
          <w:rPr>
            <w:noProof/>
            <w:webHidden/>
          </w:rPr>
          <w:tab/>
        </w:r>
        <w:r w:rsidR="00447064">
          <w:rPr>
            <w:noProof/>
            <w:webHidden/>
          </w:rPr>
          <w:fldChar w:fldCharType="begin"/>
        </w:r>
        <w:r w:rsidR="00447064">
          <w:rPr>
            <w:noProof/>
            <w:webHidden/>
          </w:rPr>
          <w:instrText xml:space="preserve"> PAGEREF _Toc53058089 \h </w:instrText>
        </w:r>
        <w:r w:rsidR="00447064">
          <w:rPr>
            <w:noProof/>
            <w:webHidden/>
          </w:rPr>
        </w:r>
        <w:r w:rsidR="00447064">
          <w:rPr>
            <w:noProof/>
            <w:webHidden/>
          </w:rPr>
          <w:fldChar w:fldCharType="separate"/>
        </w:r>
        <w:r w:rsidR="00447064">
          <w:rPr>
            <w:noProof/>
            <w:webHidden/>
          </w:rPr>
          <w:t>3</w:t>
        </w:r>
        <w:r w:rsidR="00447064">
          <w:rPr>
            <w:noProof/>
            <w:webHidden/>
          </w:rPr>
          <w:fldChar w:fldCharType="end"/>
        </w:r>
      </w:hyperlink>
    </w:p>
    <w:p w14:paraId="5253D480" w14:textId="25E784A3" w:rsidR="009817BC" w:rsidRDefault="00C67F10" w:rsidP="00C67F10">
      <w:pPr>
        <w:tabs>
          <w:tab w:val="right" w:pos="9360"/>
        </w:tabs>
        <w:spacing w:before="60" w:after="80"/>
        <w:rPr>
          <w:color w:val="000000"/>
        </w:rPr>
      </w:pPr>
      <w:r>
        <w:fldChar w:fldCharType="end"/>
      </w:r>
    </w:p>
    <w:p w14:paraId="518112C4" w14:textId="77777777" w:rsidR="00C67F10" w:rsidRDefault="00C67F10">
      <w:pPr>
        <w:tabs>
          <w:tab w:val="right" w:pos="9360"/>
        </w:tabs>
        <w:spacing w:before="60" w:after="80"/>
        <w:ind w:left="360"/>
        <w:rPr>
          <w:color w:val="000000"/>
        </w:rPr>
      </w:pPr>
    </w:p>
    <w:p w14:paraId="750C0225" w14:textId="77777777" w:rsidR="009817BC" w:rsidRDefault="009817BC">
      <w:pPr>
        <w:sectPr w:rsidR="009817BC" w:rsidSect="00C210B7">
          <w:pgSz w:w="12240" w:h="15840"/>
          <w:pgMar w:top="1440" w:right="1440" w:bottom="1440" w:left="1440" w:header="720" w:footer="720" w:gutter="0"/>
          <w:pgNumType w:fmt="lowerRoman"/>
          <w:cols w:space="720" w:equalWidth="0">
            <w:col w:w="9360"/>
          </w:cols>
        </w:sectPr>
      </w:pPr>
      <w:bookmarkStart w:id="1" w:name="_wv8fndw2cmm1" w:colFirst="0" w:colLast="0"/>
      <w:bookmarkEnd w:id="1"/>
    </w:p>
    <w:p w14:paraId="68BB48DD" w14:textId="77777777" w:rsidR="009817BC" w:rsidRDefault="00D10755">
      <w:pPr>
        <w:rPr>
          <w:rFonts w:ascii="Cambria" w:eastAsia="Cambria" w:hAnsi="Cambria" w:cs="Cambria"/>
          <w:b/>
          <w:color w:val="0070C0"/>
          <w:sz w:val="32"/>
          <w:szCs w:val="32"/>
        </w:rPr>
      </w:pPr>
      <w:r>
        <w:rPr>
          <w:rFonts w:ascii="Cambria" w:eastAsia="Cambria" w:hAnsi="Cambria" w:cs="Cambria"/>
          <w:b/>
          <w:color w:val="0070C0"/>
          <w:sz w:val="32"/>
          <w:szCs w:val="32"/>
        </w:rPr>
        <w:lastRenderedPageBreak/>
        <w:t>[Instructions to the Author</w:t>
      </w:r>
    </w:p>
    <w:p w14:paraId="73E73733" w14:textId="77777777" w:rsidR="009817BC" w:rsidRDefault="00D10755" w:rsidP="007A7C3F">
      <w:pPr>
        <w:pStyle w:val="InstructionsBody"/>
      </w:pPr>
      <w:r>
        <w:rPr>
          <w:rFonts w:eastAsia="Calibri"/>
        </w:rPr>
        <w:t>For purposes of completing sections and paragraphs in this document, text providing instructions for use of this template is given in blue type within brackets (</w:t>
      </w:r>
      <w:proofErr w:type="gramStart"/>
      <w:r>
        <w:rPr>
          <w:rFonts w:eastAsia="Calibri"/>
        </w:rPr>
        <w:t>[ ]</w:t>
      </w:r>
      <w:proofErr w:type="gramEnd"/>
      <w:r>
        <w:rPr>
          <w:rFonts w:eastAsia="Calibri"/>
        </w:rPr>
        <w:t>). When the document is completed, all instructional material in blue type—including this section of instructions—should be deleted. Your final document should include only material pertinent to its subject.]</w:t>
      </w:r>
    </w:p>
    <w:p w14:paraId="083D9578" w14:textId="77777777" w:rsidR="009817BC" w:rsidRDefault="00D10755" w:rsidP="007A7C3F">
      <w:pPr>
        <w:pStyle w:val="InstructionsBody"/>
      </w:pPr>
      <w:r>
        <w:rPr>
          <w:rFonts w:eastAsia="Calibri"/>
        </w:rPr>
        <w:t>[USAID has provided this template to complete the Digital Identity Risk Assessment (DIRA).]</w:t>
      </w:r>
    </w:p>
    <w:p w14:paraId="3D9BCC79" w14:textId="77777777" w:rsidR="009817BC" w:rsidRDefault="009817BC">
      <w:pPr>
        <w:pBdr>
          <w:top w:val="nil"/>
          <w:left w:val="nil"/>
          <w:bottom w:val="nil"/>
          <w:right w:val="nil"/>
          <w:between w:val="nil"/>
        </w:pBdr>
        <w:spacing w:before="120" w:after="120"/>
        <w:ind w:right="720"/>
        <w:rPr>
          <w:color w:val="0070C0"/>
        </w:rPr>
      </w:pPr>
    </w:p>
    <w:p w14:paraId="1D001A6C" w14:textId="77777777" w:rsidR="009817BC" w:rsidRDefault="009817BC">
      <w:pPr>
        <w:pBdr>
          <w:top w:val="nil"/>
          <w:left w:val="nil"/>
          <w:bottom w:val="nil"/>
          <w:right w:val="nil"/>
          <w:between w:val="nil"/>
        </w:pBdr>
        <w:spacing w:before="120" w:after="120"/>
        <w:ind w:right="720"/>
        <w:rPr>
          <w:color w:val="0070C0"/>
        </w:rPr>
      </w:pPr>
    </w:p>
    <w:p w14:paraId="28025A42" w14:textId="77777777" w:rsidR="009817BC" w:rsidRDefault="009817BC">
      <w:pPr>
        <w:pBdr>
          <w:top w:val="nil"/>
          <w:left w:val="nil"/>
          <w:bottom w:val="nil"/>
          <w:right w:val="nil"/>
          <w:between w:val="nil"/>
        </w:pBdr>
        <w:spacing w:before="120" w:after="120"/>
        <w:ind w:right="720"/>
        <w:rPr>
          <w:color w:val="0070C0"/>
        </w:rPr>
        <w:sectPr w:rsidR="009817BC" w:rsidSect="00C210B7">
          <w:pgSz w:w="12240" w:h="15840"/>
          <w:pgMar w:top="1440" w:right="1440" w:bottom="1440" w:left="1440" w:header="720" w:footer="720" w:gutter="0"/>
          <w:pgNumType w:fmt="lowerRoman"/>
          <w:cols w:space="720" w:equalWidth="0">
            <w:col w:w="9360"/>
          </w:cols>
        </w:sectPr>
      </w:pPr>
    </w:p>
    <w:p w14:paraId="3E78423C" w14:textId="142D44A2" w:rsidR="009817BC" w:rsidRDefault="00D10755">
      <w:pPr>
        <w:pStyle w:val="Heading1"/>
      </w:pPr>
      <w:bookmarkStart w:id="2" w:name="_kcwv1s47yvoc" w:colFirst="0" w:colLast="0"/>
      <w:bookmarkStart w:id="3" w:name="_Toc53058070"/>
      <w:bookmarkEnd w:id="2"/>
      <w:r>
        <w:lastRenderedPageBreak/>
        <w:t>Introduction</w:t>
      </w:r>
      <w:bookmarkEnd w:id="3"/>
    </w:p>
    <w:p w14:paraId="2691D276" w14:textId="4C2609FB" w:rsidR="009817BC" w:rsidRDefault="00D10755" w:rsidP="00132584">
      <w:pPr>
        <w:pStyle w:val="Body"/>
      </w:pPr>
      <w:r>
        <w:t xml:space="preserve">Per National Institute of Standards and Technology (NIST) Special Publication (SP) </w:t>
      </w:r>
      <w:hyperlink r:id="rId17">
        <w:r>
          <w:rPr>
            <w:color w:val="1155CC"/>
            <w:u w:val="single"/>
          </w:rPr>
          <w:t>800-63-3, Digital Identity Guidelines</w:t>
        </w:r>
      </w:hyperlink>
      <w:r>
        <w:t>, Federal agencies must perform Digital Identity Risk Assessments (DIRA)</w:t>
      </w:r>
      <w:r w:rsidR="00F625C2">
        <w:t xml:space="preserve">; </w:t>
      </w:r>
      <w:r>
        <w:t>select individual assurance levels (</w:t>
      </w:r>
      <w:proofErr w:type="spellStart"/>
      <w:r>
        <w:t>xALs</w:t>
      </w:r>
      <w:proofErr w:type="spellEnd"/>
      <w:r>
        <w:t>) for identity proofing, authentication, and federation (if applicable)</w:t>
      </w:r>
      <w:r w:rsidR="00F625C2">
        <w:t>;</w:t>
      </w:r>
      <w:r>
        <w:t xml:space="preserve"> determine which processes and technologies they will employ to meet each assurance level</w:t>
      </w:r>
      <w:r w:rsidR="00F625C2">
        <w:t>;</w:t>
      </w:r>
      <w:r>
        <w:t xml:space="preserve"> and document these decisions in a “Digital Identity Acceptance Statement.”  This USAID DIRA document fulfills this requirement for the identified system.</w:t>
      </w:r>
    </w:p>
    <w:p w14:paraId="1ABB09A7" w14:textId="27AEB1A0" w:rsidR="009817BC" w:rsidRDefault="00D10755">
      <w:pPr>
        <w:pStyle w:val="Heading2"/>
      </w:pPr>
      <w:bookmarkStart w:id="4" w:name="_2bsewb24h99z" w:colFirst="0" w:colLast="0"/>
      <w:bookmarkStart w:id="5" w:name="_Toc53058071"/>
      <w:bookmarkEnd w:id="4"/>
      <w:r>
        <w:t>Purpose</w:t>
      </w:r>
      <w:bookmarkEnd w:id="5"/>
    </w:p>
    <w:p w14:paraId="5F824AD4" w14:textId="73E1187F" w:rsidR="009817BC" w:rsidRDefault="00D10755" w:rsidP="00132584">
      <w:pPr>
        <w:pStyle w:val="Body"/>
      </w:pPr>
      <w:r>
        <w:t>This document - the USAID DIRA - helps System Owners (SOs) and Information System Security Officers (ISSOs) to determine and record the following information so that they can meet the DIRA requirements in NIST SP 800-63-3:</w:t>
      </w:r>
    </w:p>
    <w:p w14:paraId="01F832DE" w14:textId="77777777" w:rsidR="009817BC" w:rsidRPr="00132584" w:rsidRDefault="00D10755" w:rsidP="00132584">
      <w:pPr>
        <w:pStyle w:val="Body"/>
        <w:rPr>
          <w:i/>
          <w:iCs/>
        </w:rPr>
      </w:pPr>
      <w:r w:rsidRPr="00132584">
        <w:rPr>
          <w:i/>
          <w:iCs/>
        </w:rPr>
        <w:t>For all systems:</w:t>
      </w:r>
    </w:p>
    <w:p w14:paraId="29C41AEF" w14:textId="77777777" w:rsidR="009817BC" w:rsidRDefault="00D10755" w:rsidP="00132584">
      <w:pPr>
        <w:pStyle w:val="ListBullet"/>
      </w:pPr>
      <w:r>
        <w:t>Determine whether a DIRA is required for the system</w:t>
      </w:r>
    </w:p>
    <w:p w14:paraId="297D5980" w14:textId="77777777" w:rsidR="009817BC" w:rsidRPr="00132584" w:rsidRDefault="00D10755" w:rsidP="00132584">
      <w:pPr>
        <w:pStyle w:val="Body"/>
        <w:rPr>
          <w:i/>
          <w:iCs/>
        </w:rPr>
      </w:pPr>
      <w:r w:rsidRPr="00132584">
        <w:rPr>
          <w:i/>
          <w:iCs/>
        </w:rPr>
        <w:t>For systems for which a DIRA is required:</w:t>
      </w:r>
    </w:p>
    <w:p w14:paraId="48DF4B0E" w14:textId="77777777" w:rsidR="009817BC" w:rsidRDefault="00D10755" w:rsidP="00132584">
      <w:pPr>
        <w:pStyle w:val="ListBullet"/>
      </w:pPr>
      <w:r>
        <w:t>Determine if the system is federated</w:t>
      </w:r>
    </w:p>
    <w:p w14:paraId="394F43D5" w14:textId="77777777" w:rsidR="009817BC" w:rsidRDefault="00D10755" w:rsidP="00132584">
      <w:pPr>
        <w:pStyle w:val="ListBullet"/>
      </w:pPr>
      <w:r>
        <w:t>Determine the system’s identity, authenticator, and (if applicable) federator assurance level</w:t>
      </w:r>
    </w:p>
    <w:p w14:paraId="30EA23DD" w14:textId="77777777" w:rsidR="009817BC" w:rsidRDefault="00D10755" w:rsidP="00132584">
      <w:pPr>
        <w:pStyle w:val="ListBullet"/>
      </w:pPr>
      <w:r>
        <w:t>Complete the required Digital Identity Acceptance Statement</w:t>
      </w:r>
    </w:p>
    <w:p w14:paraId="2A503DB1" w14:textId="1A330968" w:rsidR="009817BC" w:rsidRDefault="00D10755" w:rsidP="007A7C3F">
      <w:pPr>
        <w:pStyle w:val="InstructionsBody"/>
      </w:pPr>
      <w:r>
        <w:t>[This template provides a framework for USAID SOs and ISSOs to collect, approve, and disseminate the required DIRA information for their system.]</w:t>
      </w:r>
    </w:p>
    <w:p w14:paraId="47E5B00E" w14:textId="1D75A405" w:rsidR="009817BC" w:rsidRDefault="00D10755">
      <w:pPr>
        <w:pStyle w:val="Heading2"/>
      </w:pPr>
      <w:bookmarkStart w:id="6" w:name="_vxgny1k23enp" w:colFirst="0" w:colLast="0"/>
      <w:bookmarkStart w:id="7" w:name="_Toc53058072"/>
      <w:bookmarkEnd w:id="6"/>
      <w:r>
        <w:t>System Information</w:t>
      </w:r>
      <w:bookmarkEnd w:id="7"/>
      <w:r>
        <w:t xml:space="preserve"> </w:t>
      </w:r>
    </w:p>
    <w:p w14:paraId="519FDD4E" w14:textId="77777777" w:rsidR="009817BC" w:rsidRDefault="00D10755" w:rsidP="00132584">
      <w:pPr>
        <w:pStyle w:val="Body"/>
      </w:pPr>
      <w:r>
        <w:t>Table 1 shows the full name of the information system, the abbreviation used for the system (if applicable), and the system’s unique identifier (found in CSAM).</w:t>
      </w:r>
    </w:p>
    <w:p w14:paraId="50584A6E" w14:textId="57E43C4E" w:rsidR="00C210B7" w:rsidRPr="00062A50" w:rsidRDefault="00C210B7" w:rsidP="00C210B7">
      <w:pPr>
        <w:pStyle w:val="Caption"/>
      </w:pPr>
      <w:bookmarkStart w:id="8" w:name="_Toc53058088"/>
      <w:r>
        <w:t xml:space="preserve">Table </w:t>
      </w:r>
      <w:r w:rsidR="004705B3">
        <w:fldChar w:fldCharType="begin"/>
      </w:r>
      <w:r w:rsidR="004705B3">
        <w:instrText xml:space="preserve"> SEQ Table \* ARABIC </w:instrText>
      </w:r>
      <w:r w:rsidR="004705B3">
        <w:fldChar w:fldCharType="separate"/>
      </w:r>
      <w:r>
        <w:rPr>
          <w:noProof/>
        </w:rPr>
        <w:t>1</w:t>
      </w:r>
      <w:r w:rsidR="004705B3">
        <w:rPr>
          <w:noProof/>
        </w:rPr>
        <w:fldChar w:fldCharType="end"/>
      </w:r>
      <w:r>
        <w:t>. Information System Name</w:t>
      </w:r>
      <w:bookmarkEnd w:id="8"/>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160"/>
        <w:gridCol w:w="2097"/>
      </w:tblGrid>
      <w:tr w:rsidR="00301445" w:rsidRPr="00062A50" w14:paraId="0E455CA2" w14:textId="77777777" w:rsidTr="00301445">
        <w:trPr>
          <w:cantSplit/>
          <w:trHeight w:val="683"/>
          <w:tblHeader/>
          <w:jc w:val="center"/>
        </w:trPr>
        <w:tc>
          <w:tcPr>
            <w:tcW w:w="4860" w:type="dxa"/>
            <w:shd w:val="clear" w:color="auto" w:fill="E0E0E0"/>
          </w:tcPr>
          <w:p w14:paraId="639131A7" w14:textId="77777777" w:rsidR="00301445" w:rsidRPr="00132584" w:rsidRDefault="00301445" w:rsidP="00132584">
            <w:pPr>
              <w:pStyle w:val="TableTop"/>
            </w:pPr>
            <w:r w:rsidRPr="00132584">
              <w:t>Information System Name</w:t>
            </w:r>
          </w:p>
        </w:tc>
        <w:tc>
          <w:tcPr>
            <w:tcW w:w="2160" w:type="dxa"/>
            <w:shd w:val="clear" w:color="auto" w:fill="E0E0E0"/>
          </w:tcPr>
          <w:p w14:paraId="542AC5B5" w14:textId="77777777" w:rsidR="00301445" w:rsidRPr="00132584" w:rsidRDefault="00301445" w:rsidP="00132584">
            <w:pPr>
              <w:pStyle w:val="TableTop"/>
            </w:pPr>
            <w:r w:rsidRPr="00132584">
              <w:t>Abbreviation</w:t>
            </w:r>
          </w:p>
        </w:tc>
        <w:tc>
          <w:tcPr>
            <w:tcW w:w="2097" w:type="dxa"/>
            <w:shd w:val="clear" w:color="auto" w:fill="E0E0E0"/>
          </w:tcPr>
          <w:p w14:paraId="07EF9C21" w14:textId="77777777" w:rsidR="00301445" w:rsidRPr="00132584" w:rsidRDefault="00301445" w:rsidP="00132584">
            <w:pPr>
              <w:pStyle w:val="TableTop"/>
            </w:pPr>
            <w:r w:rsidRPr="00132584">
              <w:t>Unique Identifier</w:t>
            </w:r>
          </w:p>
        </w:tc>
      </w:tr>
      <w:tr w:rsidR="00301445" w:rsidRPr="00062A50" w14:paraId="34C2C0B3" w14:textId="77777777" w:rsidTr="00301445">
        <w:trPr>
          <w:cantSplit/>
          <w:jc w:val="center"/>
        </w:trPr>
        <w:tc>
          <w:tcPr>
            <w:tcW w:w="4860" w:type="dxa"/>
            <w:vAlign w:val="center"/>
          </w:tcPr>
          <w:p w14:paraId="15FF60A3" w14:textId="77777777" w:rsidR="00301445" w:rsidRPr="00132584" w:rsidRDefault="00301445" w:rsidP="00132584">
            <w:pPr>
              <w:pStyle w:val="Tabletext"/>
            </w:pPr>
          </w:p>
          <w:p w14:paraId="012B0005" w14:textId="77777777" w:rsidR="00301445" w:rsidRPr="00132584" w:rsidRDefault="00301445" w:rsidP="00132584">
            <w:pPr>
              <w:pStyle w:val="Tabletext"/>
            </w:pPr>
          </w:p>
        </w:tc>
        <w:tc>
          <w:tcPr>
            <w:tcW w:w="2160" w:type="dxa"/>
          </w:tcPr>
          <w:p w14:paraId="69AC7922" w14:textId="77777777" w:rsidR="00301445" w:rsidRPr="00132584" w:rsidRDefault="00301445" w:rsidP="00132584">
            <w:pPr>
              <w:pStyle w:val="Tabletext"/>
            </w:pPr>
          </w:p>
        </w:tc>
        <w:tc>
          <w:tcPr>
            <w:tcW w:w="2097" w:type="dxa"/>
          </w:tcPr>
          <w:p w14:paraId="18B00BD6" w14:textId="77777777" w:rsidR="00301445" w:rsidRPr="00132584" w:rsidRDefault="00301445" w:rsidP="00132584">
            <w:pPr>
              <w:pStyle w:val="Tabletext"/>
            </w:pPr>
          </w:p>
        </w:tc>
      </w:tr>
    </w:tbl>
    <w:p w14:paraId="0AFFF7BB" w14:textId="77777777" w:rsidR="00C210B7" w:rsidRDefault="00C210B7" w:rsidP="00132584">
      <w:pPr>
        <w:pStyle w:val="Body"/>
      </w:pPr>
    </w:p>
    <w:p w14:paraId="0E62F649" w14:textId="4650A8DC" w:rsidR="00C67F10" w:rsidRDefault="00C67F10" w:rsidP="00132584">
      <w:pPr>
        <w:pStyle w:val="Body"/>
      </w:pPr>
      <w:r>
        <w:br w:type="page"/>
      </w:r>
    </w:p>
    <w:p w14:paraId="5DD99F67" w14:textId="24B786CA" w:rsidR="009817BC" w:rsidRDefault="00C210B7">
      <w:pPr>
        <w:pStyle w:val="Heading1"/>
      </w:pPr>
      <w:bookmarkStart w:id="9" w:name="_x9o6pyf5ghqh" w:colFirst="0" w:colLast="0"/>
      <w:bookmarkStart w:id="10" w:name="_Toc53058073"/>
      <w:bookmarkEnd w:id="9"/>
      <w:r>
        <w:lastRenderedPageBreak/>
        <w:t>I</w:t>
      </w:r>
      <w:r w:rsidR="00D10755">
        <w:t>s DIRA Required?</w:t>
      </w:r>
      <w:bookmarkEnd w:id="10"/>
    </w:p>
    <w:p w14:paraId="00C52776" w14:textId="77777777" w:rsidR="009817BC" w:rsidRDefault="00D10755" w:rsidP="00132584">
      <w:pPr>
        <w:pStyle w:val="Body"/>
      </w:pPr>
      <w:r>
        <w:t xml:space="preserve">The following question must be answered to determine if a DIRA is required. </w:t>
      </w:r>
    </w:p>
    <w:p w14:paraId="268782B4" w14:textId="440A945C" w:rsidR="009817BC" w:rsidRDefault="00D10755" w:rsidP="007A7C3F">
      <w:pPr>
        <w:pStyle w:val="InstructionsBody"/>
        <w:rPr>
          <w:color w:val="4F81BD"/>
        </w:rPr>
      </w:pPr>
      <w:r>
        <w:t xml:space="preserve">[Additional guidance on the DIRA process is provided in the </w:t>
      </w:r>
      <w:hyperlink r:id="rId18">
        <w:r>
          <w:rPr>
            <w:u w:val="single"/>
          </w:rPr>
          <w:t>Digital Identity Risk Assessment Playbook</w:t>
        </w:r>
      </w:hyperlink>
      <w:r>
        <w:t xml:space="preserve">. Please note that this link is to a version posted by the IA team in a USAID Google Drive folder.  To ensure you are using the latest  version, please visit the </w:t>
      </w:r>
      <w:hyperlink r:id="rId19">
        <w:r w:rsidR="00DC0C67">
          <w:rPr>
            <w:highlight w:val="white"/>
            <w:u w:val="single"/>
          </w:rPr>
          <w:t>Identity Credential and Access Management Subcommittee (ICAMSC) Max.gov, ICAMSC Guidance Documents</w:t>
        </w:r>
      </w:hyperlink>
      <w:r>
        <w:t xml:space="preserve"> page.]</w:t>
      </w:r>
      <w:r>
        <w:rPr>
          <w:color w:val="4F81BD"/>
        </w:rPr>
        <w:t xml:space="preserve"> </w:t>
      </w:r>
    </w:p>
    <w:p w14:paraId="37AE0D02" w14:textId="4EF85CD2" w:rsidR="009817BC" w:rsidRDefault="00D10755">
      <w:pPr>
        <w:spacing w:before="240" w:after="240"/>
        <w:rPr>
          <w:b/>
        </w:rPr>
      </w:pPr>
      <w:r>
        <w:rPr>
          <w:b/>
        </w:rPr>
        <w:t xml:space="preserve">Does the system support non-Agency personnel? </w:t>
      </w:r>
    </w:p>
    <w:p w14:paraId="2B35CDFF" w14:textId="1E05B153" w:rsidR="009817BC" w:rsidRDefault="004705B3">
      <w:pPr>
        <w:spacing w:before="240" w:after="240"/>
        <w:ind w:left="360"/>
      </w:pPr>
      <w:sdt>
        <w:sdtPr>
          <w:rPr>
            <w:rFonts w:ascii="MS Gothic" w:eastAsia="MS Gothic" w:hAnsi="MS Gothic" w:cs="MS Gothic"/>
            <w:sz w:val="28"/>
            <w:szCs w:val="28"/>
          </w:rPr>
          <w:id w:val="1269125040"/>
          <w14:checkbox>
            <w14:checked w14:val="0"/>
            <w14:checkedState w14:val="2612" w14:font="MS Gothic"/>
            <w14:uncheckedState w14:val="2610" w14:font="MS Gothic"/>
          </w14:checkbox>
        </w:sdtPr>
        <w:sdtEndPr/>
        <w:sdtContent>
          <w:r w:rsidR="005E1BF6">
            <w:rPr>
              <w:rFonts w:ascii="MS Gothic" w:eastAsia="MS Gothic" w:hAnsi="MS Gothic" w:cs="MS Gothic" w:hint="eastAsia"/>
              <w:sz w:val="28"/>
              <w:szCs w:val="28"/>
            </w:rPr>
            <w:t>☐</w:t>
          </w:r>
        </w:sdtContent>
      </w:sdt>
      <w:r w:rsidR="00D10755">
        <w:t xml:space="preserve">  </w:t>
      </w:r>
      <w:r w:rsidR="00D10755">
        <w:rPr>
          <w:b/>
        </w:rPr>
        <w:t>Yes</w:t>
      </w:r>
      <w:r w:rsidR="00D10755">
        <w:t xml:space="preserve">.  A Digital Identity Risk Assessment </w:t>
      </w:r>
      <w:r w:rsidR="00D10755">
        <w:rPr>
          <w:i/>
        </w:rPr>
        <w:t>is required</w:t>
      </w:r>
      <w:r w:rsidR="00D10755">
        <w:t xml:space="preserve">.  </w:t>
      </w:r>
      <w:r w:rsidR="00D10755">
        <w:br/>
      </w:r>
      <w:r w:rsidR="00D10755">
        <w:rPr>
          <w:i/>
        </w:rPr>
        <w:t xml:space="preserve">Instructions:  </w:t>
      </w:r>
      <w:r w:rsidR="00D10755">
        <w:t xml:space="preserve">Check the </w:t>
      </w:r>
      <w:r w:rsidR="00D10755">
        <w:rPr>
          <w:b/>
        </w:rPr>
        <w:t xml:space="preserve">Yes </w:t>
      </w:r>
      <w:r w:rsidR="00D10755">
        <w:t xml:space="preserve">box and proceed to the next section. Complete the document as directed. When finished, obtain Management Bureau/Office of the Chief Information Officer/Information Assurance Division/Compliance and Risk Management (M/CIO/IA/CRM) approval, and retain a signed copy of the document in the Cyber Security Assessment and Management (CSAM) tool. </w:t>
      </w:r>
    </w:p>
    <w:p w14:paraId="4A2C7DB6" w14:textId="3B8E100A" w:rsidR="009817BC" w:rsidRDefault="004705B3">
      <w:pPr>
        <w:spacing w:before="240" w:after="240"/>
        <w:ind w:left="360"/>
      </w:pPr>
      <w:sdt>
        <w:sdtPr>
          <w:rPr>
            <w:rFonts w:ascii="MS Gothic" w:eastAsia="MS Gothic" w:hAnsi="MS Gothic" w:cs="MS Gothic"/>
            <w:sz w:val="28"/>
            <w:szCs w:val="28"/>
          </w:rPr>
          <w:id w:val="1074241238"/>
          <w14:checkbox>
            <w14:checked w14:val="0"/>
            <w14:checkedState w14:val="2612" w14:font="MS Gothic"/>
            <w14:uncheckedState w14:val="2610" w14:font="MS Gothic"/>
          </w14:checkbox>
        </w:sdtPr>
        <w:sdtEndPr/>
        <w:sdtContent>
          <w:r w:rsidR="005E1BF6">
            <w:rPr>
              <w:rFonts w:ascii="MS Gothic" w:eastAsia="MS Gothic" w:hAnsi="MS Gothic" w:cs="MS Gothic" w:hint="eastAsia"/>
              <w:sz w:val="28"/>
              <w:szCs w:val="28"/>
            </w:rPr>
            <w:t>☐</w:t>
          </w:r>
        </w:sdtContent>
      </w:sdt>
      <w:r w:rsidR="00D10755">
        <w:t xml:space="preserve">  </w:t>
      </w:r>
      <w:r w:rsidR="00D10755">
        <w:rPr>
          <w:b/>
        </w:rPr>
        <w:t>No</w:t>
      </w:r>
      <w:r w:rsidR="00D10755">
        <w:t xml:space="preserve">.  A Digital Identity Risk Assessment is </w:t>
      </w:r>
      <w:r w:rsidR="00D10755">
        <w:rPr>
          <w:i/>
        </w:rPr>
        <w:t xml:space="preserve">not </w:t>
      </w:r>
      <w:r w:rsidR="00D10755">
        <w:t xml:space="preserve">required. </w:t>
      </w:r>
      <w:r w:rsidR="00D10755">
        <w:rPr>
          <w:b/>
        </w:rPr>
        <w:t xml:space="preserve"> Note:  Even when no DIRA is required, Agency workforce members (employees and contractors) must still be authenticated by a valid PIV card, PIV-I card, or an approved alternative IAL 3/AAL 3 credential. </w:t>
      </w:r>
      <w:r w:rsidR="00D10755">
        <w:t xml:space="preserve"> </w:t>
      </w:r>
      <w:r w:rsidR="00D10755">
        <w:br/>
      </w:r>
      <w:r w:rsidR="00D10755">
        <w:rPr>
          <w:i/>
        </w:rPr>
        <w:t>Instructions:</w:t>
      </w:r>
      <w:r w:rsidR="00D10755">
        <w:t xml:space="preserve">  Check the </w:t>
      </w:r>
      <w:r w:rsidR="00D10755">
        <w:rPr>
          <w:b/>
        </w:rPr>
        <w:t>No</w:t>
      </w:r>
      <w:r w:rsidR="00D10755">
        <w:t xml:space="preserve"> box, obtain M/CIO/IA/CRM approval for this document, and retain a signed copy of the DIRA in the CSAM tool. </w:t>
      </w:r>
    </w:p>
    <w:p w14:paraId="27DF934C" w14:textId="2FBAB10D" w:rsidR="009817BC" w:rsidRDefault="00D10755">
      <w:pPr>
        <w:pStyle w:val="Heading1"/>
        <w:pBdr>
          <w:top w:val="nil"/>
          <w:left w:val="nil"/>
          <w:bottom w:val="nil"/>
          <w:right w:val="nil"/>
          <w:between w:val="nil"/>
        </w:pBdr>
      </w:pPr>
      <w:bookmarkStart w:id="11" w:name="_1bqxytqq94gh" w:colFirst="0" w:colLast="0"/>
      <w:bookmarkStart w:id="12" w:name="_Toc53058074"/>
      <w:bookmarkEnd w:id="11"/>
      <w:r>
        <w:t>Is System Federated?</w:t>
      </w:r>
      <w:bookmarkEnd w:id="12"/>
    </w:p>
    <w:p w14:paraId="46A12038" w14:textId="77777777" w:rsidR="007928ED" w:rsidRDefault="00D10755" w:rsidP="00132584">
      <w:pPr>
        <w:pStyle w:val="Body"/>
      </w:pPr>
      <w:r>
        <w:t xml:space="preserve">The following question must be answered to determine which sections of the document are required. </w:t>
      </w:r>
    </w:p>
    <w:p w14:paraId="47229ED4" w14:textId="396DDC17" w:rsidR="009817BC" w:rsidRDefault="00D10755" w:rsidP="00132584">
      <w:pPr>
        <w:pStyle w:val="Body"/>
        <w:rPr>
          <w:color w:val="4F81BD"/>
        </w:rPr>
      </w:pPr>
      <w:r>
        <w:rPr>
          <w:color w:val="0070C0"/>
        </w:rPr>
        <w:t xml:space="preserve">[Additional guidance on the DIRA process is provided in the </w:t>
      </w:r>
      <w:hyperlink r:id="rId20">
        <w:r>
          <w:rPr>
            <w:color w:val="0070C0"/>
            <w:u w:val="single"/>
          </w:rPr>
          <w:t>Digital Identity Risk Assessment Playbook</w:t>
        </w:r>
      </w:hyperlink>
      <w:r>
        <w:rPr>
          <w:color w:val="0070C0"/>
        </w:rPr>
        <w:t>.]</w:t>
      </w:r>
      <w:r>
        <w:rPr>
          <w:color w:val="4F81BD"/>
        </w:rPr>
        <w:t xml:space="preserve"> </w:t>
      </w:r>
    </w:p>
    <w:p w14:paraId="16340B27" w14:textId="77777777" w:rsidR="009817BC" w:rsidRDefault="00D10755">
      <w:pPr>
        <w:spacing w:before="240" w:after="240"/>
        <w:rPr>
          <w:b/>
        </w:rPr>
      </w:pPr>
      <w:r>
        <w:rPr>
          <w:b/>
        </w:rPr>
        <w:t>Is the system federated</w:t>
      </w:r>
      <w:r>
        <w:rPr>
          <w:b/>
          <w:vertAlign w:val="superscript"/>
        </w:rPr>
        <w:footnoteReference w:id="1"/>
      </w:r>
      <w:r>
        <w:rPr>
          <w:b/>
        </w:rPr>
        <w:t xml:space="preserve">? </w:t>
      </w:r>
    </w:p>
    <w:p w14:paraId="659C8C5D" w14:textId="7B4ED352" w:rsidR="009817BC" w:rsidRDefault="004705B3">
      <w:pPr>
        <w:spacing w:before="240" w:after="240"/>
        <w:ind w:left="360"/>
      </w:pPr>
      <w:sdt>
        <w:sdtPr>
          <w:rPr>
            <w:rFonts w:ascii="MS Gothic" w:eastAsia="MS Gothic" w:hAnsi="MS Gothic" w:cs="MS Gothic"/>
            <w:sz w:val="28"/>
            <w:szCs w:val="28"/>
          </w:rPr>
          <w:id w:val="243304577"/>
          <w14:checkbox>
            <w14:checked w14:val="0"/>
            <w14:checkedState w14:val="2612" w14:font="MS Gothic"/>
            <w14:uncheckedState w14:val="2610" w14:font="MS Gothic"/>
          </w14:checkbox>
        </w:sdtPr>
        <w:sdtEndPr/>
        <w:sdtContent>
          <w:r w:rsidR="005E1BF6">
            <w:rPr>
              <w:rFonts w:ascii="MS Gothic" w:eastAsia="MS Gothic" w:hAnsi="MS Gothic" w:cs="MS Gothic" w:hint="eastAsia"/>
              <w:sz w:val="28"/>
              <w:szCs w:val="28"/>
            </w:rPr>
            <w:t>☐</w:t>
          </w:r>
        </w:sdtContent>
      </w:sdt>
      <w:r w:rsidR="00D10755">
        <w:t xml:space="preserve">  </w:t>
      </w:r>
      <w:r w:rsidR="00D10755">
        <w:rPr>
          <w:b/>
        </w:rPr>
        <w:t>No</w:t>
      </w:r>
      <w:r w:rsidR="00D10755">
        <w:t>.  An assessment must be performed to determine the following:</w:t>
      </w:r>
    </w:p>
    <w:p w14:paraId="41C1CAA4" w14:textId="307CB2C4" w:rsidR="009817BC" w:rsidRDefault="00D10755">
      <w:pPr>
        <w:numPr>
          <w:ilvl w:val="0"/>
          <w:numId w:val="4"/>
        </w:numPr>
        <w:spacing w:before="240"/>
      </w:pPr>
      <w:r>
        <w:t>Identity Assurance Level (</w:t>
      </w:r>
      <w:proofErr w:type="gramStart"/>
      <w:r>
        <w:t>IAL)  (</w:t>
      </w:r>
      <w:proofErr w:type="gramEnd"/>
      <w:r w:rsidR="00CA7792">
        <w:t xml:space="preserve">Section </w:t>
      </w:r>
      <w:r w:rsidR="00CA7792">
        <w:fldChar w:fldCharType="begin"/>
      </w:r>
      <w:r w:rsidR="00CA7792">
        <w:instrText xml:space="preserve"> REF _Ref53056159 \w \h </w:instrText>
      </w:r>
      <w:r w:rsidR="00CA7792">
        <w:fldChar w:fldCharType="separate"/>
      </w:r>
      <w:r w:rsidR="00CA7792">
        <w:t>5</w:t>
      </w:r>
      <w:r w:rsidR="00CA7792">
        <w:fldChar w:fldCharType="end"/>
      </w:r>
      <w:r>
        <w:t>)</w:t>
      </w:r>
    </w:p>
    <w:p w14:paraId="4287BCE9" w14:textId="377ED301" w:rsidR="009817BC" w:rsidRDefault="00D10755">
      <w:pPr>
        <w:numPr>
          <w:ilvl w:val="0"/>
          <w:numId w:val="4"/>
        </w:numPr>
        <w:pBdr>
          <w:top w:val="nil"/>
          <w:left w:val="nil"/>
          <w:bottom w:val="nil"/>
          <w:right w:val="nil"/>
          <w:between w:val="nil"/>
        </w:pBdr>
        <w:spacing w:after="240"/>
      </w:pPr>
      <w:r>
        <w:t xml:space="preserve">Authenticator Assurance Level (AAL) (Section </w:t>
      </w:r>
      <w:r w:rsidR="00CA7792">
        <w:fldChar w:fldCharType="begin"/>
      </w:r>
      <w:r w:rsidR="00CA7792">
        <w:instrText xml:space="preserve"> REF _Ref53056180 \w \h </w:instrText>
      </w:r>
      <w:r w:rsidR="00CA7792">
        <w:fldChar w:fldCharType="separate"/>
      </w:r>
      <w:r w:rsidR="00CA7792">
        <w:t>6</w:t>
      </w:r>
      <w:r w:rsidR="00CA7792">
        <w:fldChar w:fldCharType="end"/>
      </w:r>
      <w:r>
        <w:t>)</w:t>
      </w:r>
    </w:p>
    <w:p w14:paraId="6C670D7C" w14:textId="0AAFD8F7" w:rsidR="009817BC" w:rsidRDefault="004705B3">
      <w:pPr>
        <w:spacing w:before="240" w:after="240"/>
        <w:ind w:left="360"/>
      </w:pPr>
      <w:sdt>
        <w:sdtPr>
          <w:rPr>
            <w:rFonts w:ascii="MS Gothic" w:eastAsia="MS Gothic" w:hAnsi="MS Gothic" w:cs="MS Gothic"/>
            <w:sz w:val="28"/>
            <w:szCs w:val="28"/>
          </w:rPr>
          <w:id w:val="40184298"/>
          <w14:checkbox>
            <w14:checked w14:val="0"/>
            <w14:checkedState w14:val="2612" w14:font="MS Gothic"/>
            <w14:uncheckedState w14:val="2610" w14:font="MS Gothic"/>
          </w14:checkbox>
        </w:sdtPr>
        <w:sdtEndPr/>
        <w:sdtContent>
          <w:r w:rsidR="005E1BF6">
            <w:rPr>
              <w:rFonts w:ascii="MS Gothic" w:eastAsia="MS Gothic" w:hAnsi="MS Gothic" w:cs="MS Gothic" w:hint="eastAsia"/>
              <w:sz w:val="28"/>
              <w:szCs w:val="28"/>
            </w:rPr>
            <w:t>☐</w:t>
          </w:r>
        </w:sdtContent>
      </w:sdt>
      <w:r w:rsidR="00D10755">
        <w:t xml:space="preserve">  </w:t>
      </w:r>
      <w:r w:rsidR="00D10755">
        <w:rPr>
          <w:b/>
        </w:rPr>
        <w:t>Yes</w:t>
      </w:r>
      <w:r w:rsidR="00D10755">
        <w:t>.  An assessment must be performed to determine the following:</w:t>
      </w:r>
    </w:p>
    <w:p w14:paraId="487D3BE4" w14:textId="78775F11" w:rsidR="009817BC" w:rsidRDefault="00D10755">
      <w:pPr>
        <w:numPr>
          <w:ilvl w:val="0"/>
          <w:numId w:val="4"/>
        </w:numPr>
        <w:spacing w:before="240"/>
      </w:pPr>
      <w:r>
        <w:t xml:space="preserve">Identity Assurance Level (IAL) (Section </w:t>
      </w:r>
      <w:r w:rsidR="00CA7792">
        <w:fldChar w:fldCharType="begin"/>
      </w:r>
      <w:r w:rsidR="00CA7792">
        <w:instrText xml:space="preserve"> REF _Ref53056194 \w \h </w:instrText>
      </w:r>
      <w:r w:rsidR="00CA7792">
        <w:fldChar w:fldCharType="separate"/>
      </w:r>
      <w:r w:rsidR="00CA7792">
        <w:t>5</w:t>
      </w:r>
      <w:r w:rsidR="00CA7792">
        <w:fldChar w:fldCharType="end"/>
      </w:r>
      <w:r>
        <w:t>)</w:t>
      </w:r>
    </w:p>
    <w:p w14:paraId="076F7EC3" w14:textId="6B3A0B08" w:rsidR="009817BC" w:rsidRDefault="00D10755">
      <w:pPr>
        <w:numPr>
          <w:ilvl w:val="0"/>
          <w:numId w:val="4"/>
        </w:numPr>
      </w:pPr>
      <w:r>
        <w:t xml:space="preserve">Authenticator Assurance Level (AAL) (Section </w:t>
      </w:r>
      <w:r w:rsidR="00CA7792">
        <w:fldChar w:fldCharType="begin"/>
      </w:r>
      <w:r w:rsidR="00CA7792">
        <w:instrText xml:space="preserve"> REF _Ref53056207 \w \h </w:instrText>
      </w:r>
      <w:r w:rsidR="00CA7792">
        <w:fldChar w:fldCharType="separate"/>
      </w:r>
      <w:r w:rsidR="00CA7792">
        <w:t>6</w:t>
      </w:r>
      <w:r w:rsidR="00CA7792">
        <w:fldChar w:fldCharType="end"/>
      </w:r>
      <w:r>
        <w:t>)</w:t>
      </w:r>
    </w:p>
    <w:p w14:paraId="5B5EA5A7" w14:textId="18109E89" w:rsidR="009817BC" w:rsidRDefault="00D10755">
      <w:pPr>
        <w:numPr>
          <w:ilvl w:val="0"/>
          <w:numId w:val="4"/>
        </w:numPr>
        <w:spacing w:after="240"/>
      </w:pPr>
      <w:r>
        <w:t xml:space="preserve">Federation Assurance Level (FAL) (Section </w:t>
      </w:r>
      <w:r w:rsidR="00CA7792">
        <w:fldChar w:fldCharType="begin"/>
      </w:r>
      <w:r w:rsidR="00CA7792">
        <w:instrText xml:space="preserve"> REF _Ref53056218 \w \h </w:instrText>
      </w:r>
      <w:r w:rsidR="00CA7792">
        <w:fldChar w:fldCharType="separate"/>
      </w:r>
      <w:r w:rsidR="00CA7792">
        <w:t>7</w:t>
      </w:r>
      <w:r w:rsidR="00CA7792">
        <w:fldChar w:fldCharType="end"/>
      </w:r>
      <w:r>
        <w:t>)</w:t>
      </w:r>
    </w:p>
    <w:p w14:paraId="5905D4F4" w14:textId="28270602" w:rsidR="009817BC" w:rsidRDefault="00D10755">
      <w:pPr>
        <w:pStyle w:val="Heading1"/>
      </w:pPr>
      <w:bookmarkStart w:id="13" w:name="_xcltonywjgcf" w:colFirst="0" w:colLast="0"/>
      <w:bookmarkStart w:id="14" w:name="_Toc53058075"/>
      <w:bookmarkEnd w:id="13"/>
      <w:r>
        <w:lastRenderedPageBreak/>
        <w:t>Determine Impact Level</w:t>
      </w:r>
      <w:bookmarkEnd w:id="14"/>
    </w:p>
    <w:p w14:paraId="4FC773F3" w14:textId="54B97AB6" w:rsidR="009817BC" w:rsidRDefault="00D10755">
      <w:pPr>
        <w:spacing w:before="240" w:after="240"/>
        <w:rPr>
          <w:color w:val="4F81BD"/>
        </w:rPr>
      </w:pPr>
      <w:r>
        <w:rPr>
          <w:color w:val="0070C0"/>
        </w:rPr>
        <w:t xml:space="preserve">[Additional guidance on the DIRA process is provided in the </w:t>
      </w:r>
      <w:hyperlink r:id="rId21">
        <w:r>
          <w:rPr>
            <w:color w:val="0070C0"/>
            <w:u w:val="single"/>
          </w:rPr>
          <w:t>Digital Identity Risk Assessment Playbook</w:t>
        </w:r>
      </w:hyperlink>
      <w:r>
        <w:rPr>
          <w:color w:val="0070C0"/>
        </w:rPr>
        <w:t>.</w:t>
      </w:r>
      <w:r w:rsidR="00DC0C67">
        <w:rPr>
          <w:color w:val="0070C0"/>
        </w:rPr>
        <w:t>]</w:t>
      </w:r>
    </w:p>
    <w:p w14:paraId="31B80CEA" w14:textId="77777777" w:rsidR="009817BC" w:rsidRDefault="00D10755" w:rsidP="00132584">
      <w:pPr>
        <w:pStyle w:val="Body"/>
      </w:pPr>
      <w:r>
        <w:t xml:space="preserve">Based on NIST SP 800-63-3, the agency must assess the risk of identity proofing and authentication errors to determine the required assurance level for each transaction. This risk must be assessed in the context of six impact categories (shown below) specific to digital identity. </w:t>
      </w:r>
    </w:p>
    <w:p w14:paraId="7CD44C77" w14:textId="77777777" w:rsidR="009817BC" w:rsidRDefault="00D10755" w:rsidP="00132584">
      <w:pPr>
        <w:pStyle w:val="Body"/>
      </w:pPr>
      <w:r w:rsidRPr="00132584">
        <w:rPr>
          <w:i/>
          <w:iCs/>
        </w:rPr>
        <w:t>Note:</w:t>
      </w:r>
      <w:r>
        <w:t xml:space="preserve">  Risk should be considered from the perspective of the organization and to the user, since one may not be negatively impacted while the other could significantly harmed.</w:t>
      </w:r>
    </w:p>
    <w:p w14:paraId="77865ACD" w14:textId="77777777" w:rsidR="009817BC" w:rsidRDefault="00D10755" w:rsidP="007A7C3F">
      <w:pPr>
        <w:pStyle w:val="InstructionsBody"/>
      </w:pPr>
      <w:r>
        <w:t>[Select the checkbox for the maximum impact level for each category in the table below. Use this information to update the remaining sections in this template where indicated.]</w:t>
      </w:r>
    </w:p>
    <w:p w14:paraId="2A67B0EB" w14:textId="47D27DD5" w:rsidR="00285035" w:rsidRPr="00062A50" w:rsidRDefault="00285035" w:rsidP="00285035">
      <w:pPr>
        <w:pStyle w:val="Caption"/>
      </w:pPr>
      <w:bookmarkStart w:id="15" w:name="_Ref53056308"/>
      <w:bookmarkStart w:id="16" w:name="_Toc53058089"/>
      <w:r>
        <w:t xml:space="preserve">Table </w:t>
      </w:r>
      <w:r w:rsidR="004705B3">
        <w:fldChar w:fldCharType="begin"/>
      </w:r>
      <w:r w:rsidR="004705B3">
        <w:instrText xml:space="preserve"> SEQ Table \* ARABIC </w:instrText>
      </w:r>
      <w:r w:rsidR="004705B3">
        <w:fldChar w:fldCharType="separate"/>
      </w:r>
      <w:r>
        <w:rPr>
          <w:noProof/>
        </w:rPr>
        <w:t>2</w:t>
      </w:r>
      <w:r w:rsidR="004705B3">
        <w:rPr>
          <w:noProof/>
        </w:rPr>
        <w:fldChar w:fldCharType="end"/>
      </w:r>
      <w:bookmarkEnd w:id="15"/>
      <w:r>
        <w:t>. Potential Impact Level</w:t>
      </w:r>
      <w:bookmarkEnd w:id="16"/>
    </w:p>
    <w:tbl>
      <w:tblPr>
        <w:tblStyle w:val="a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0"/>
        <w:gridCol w:w="2040"/>
        <w:gridCol w:w="2100"/>
        <w:gridCol w:w="2310"/>
        <w:gridCol w:w="1830"/>
      </w:tblGrid>
      <w:tr w:rsidR="009817BC" w14:paraId="1823207D" w14:textId="77777777" w:rsidTr="00A66B5B">
        <w:trPr>
          <w:cantSplit/>
          <w:trHeight w:val="530"/>
          <w:tblHeader/>
        </w:trPr>
        <w:tc>
          <w:tcPr>
            <w:tcW w:w="1770" w:type="dxa"/>
            <w:vMerge w:val="restart"/>
            <w:shd w:val="clear" w:color="auto" w:fill="D9D9D9"/>
            <w:tcMar>
              <w:top w:w="100" w:type="dxa"/>
              <w:left w:w="100" w:type="dxa"/>
              <w:bottom w:w="100" w:type="dxa"/>
              <w:right w:w="100" w:type="dxa"/>
            </w:tcMar>
          </w:tcPr>
          <w:p w14:paraId="25E584FE" w14:textId="77777777" w:rsidR="009817BC" w:rsidRDefault="00D10755" w:rsidP="00132584">
            <w:pPr>
              <w:pStyle w:val="TableTop"/>
            </w:pPr>
            <w:r>
              <w:t>Category</w:t>
            </w:r>
          </w:p>
        </w:tc>
        <w:tc>
          <w:tcPr>
            <w:tcW w:w="6450" w:type="dxa"/>
            <w:gridSpan w:val="3"/>
            <w:shd w:val="clear" w:color="auto" w:fill="D9D9D9"/>
            <w:tcMar>
              <w:top w:w="100" w:type="dxa"/>
              <w:left w:w="100" w:type="dxa"/>
              <w:bottom w:w="100" w:type="dxa"/>
              <w:right w:w="100" w:type="dxa"/>
            </w:tcMar>
          </w:tcPr>
          <w:p w14:paraId="712BD75E" w14:textId="77777777" w:rsidR="009817BC" w:rsidRDefault="00D10755" w:rsidP="00132584">
            <w:pPr>
              <w:pStyle w:val="TableTop"/>
            </w:pPr>
            <w:r>
              <w:t>Impact Level</w:t>
            </w:r>
          </w:p>
        </w:tc>
        <w:tc>
          <w:tcPr>
            <w:tcW w:w="1830" w:type="dxa"/>
            <w:vMerge w:val="restart"/>
            <w:shd w:val="clear" w:color="auto" w:fill="F2F2F2"/>
            <w:tcMar>
              <w:top w:w="100" w:type="dxa"/>
              <w:left w:w="100" w:type="dxa"/>
              <w:bottom w:w="100" w:type="dxa"/>
              <w:right w:w="100" w:type="dxa"/>
            </w:tcMar>
          </w:tcPr>
          <w:p w14:paraId="39F21BD9" w14:textId="77777777" w:rsidR="009817BC" w:rsidRDefault="00D10755" w:rsidP="00132584">
            <w:pPr>
              <w:pStyle w:val="TableTop"/>
            </w:pPr>
            <w:r>
              <w:t>Select Potential Impact Level</w:t>
            </w:r>
          </w:p>
        </w:tc>
      </w:tr>
      <w:tr w:rsidR="009817BC" w14:paraId="487622DC" w14:textId="77777777" w:rsidTr="00A66B5B">
        <w:trPr>
          <w:trHeight w:val="448"/>
        </w:trPr>
        <w:tc>
          <w:tcPr>
            <w:tcW w:w="1770" w:type="dxa"/>
            <w:vMerge/>
            <w:shd w:val="clear" w:color="auto" w:fill="auto"/>
            <w:tcMar>
              <w:top w:w="100" w:type="dxa"/>
              <w:left w:w="100" w:type="dxa"/>
              <w:bottom w:w="100" w:type="dxa"/>
              <w:right w:w="100" w:type="dxa"/>
            </w:tcMar>
          </w:tcPr>
          <w:p w14:paraId="16A207EC" w14:textId="77777777" w:rsidR="009817BC" w:rsidRDefault="009817BC">
            <w:pPr>
              <w:spacing w:before="240" w:after="240"/>
            </w:pPr>
          </w:p>
        </w:tc>
        <w:tc>
          <w:tcPr>
            <w:tcW w:w="2040" w:type="dxa"/>
            <w:shd w:val="clear" w:color="auto" w:fill="D9D9D9"/>
            <w:tcMar>
              <w:top w:w="100" w:type="dxa"/>
              <w:left w:w="100" w:type="dxa"/>
              <w:bottom w:w="100" w:type="dxa"/>
              <w:right w:w="100" w:type="dxa"/>
            </w:tcMar>
          </w:tcPr>
          <w:p w14:paraId="6116982A" w14:textId="77777777" w:rsidR="009817BC" w:rsidRDefault="00D10755" w:rsidP="00132584">
            <w:pPr>
              <w:pStyle w:val="TableTop"/>
            </w:pPr>
            <w:r>
              <w:t>Low</w:t>
            </w:r>
          </w:p>
        </w:tc>
        <w:tc>
          <w:tcPr>
            <w:tcW w:w="2100" w:type="dxa"/>
            <w:shd w:val="clear" w:color="auto" w:fill="D9D9D9"/>
            <w:tcMar>
              <w:top w:w="100" w:type="dxa"/>
              <w:left w:w="100" w:type="dxa"/>
              <w:bottom w:w="100" w:type="dxa"/>
              <w:right w:w="100" w:type="dxa"/>
            </w:tcMar>
          </w:tcPr>
          <w:p w14:paraId="3AD85C46" w14:textId="77777777" w:rsidR="009817BC" w:rsidRDefault="00D10755" w:rsidP="00132584">
            <w:pPr>
              <w:pStyle w:val="TableTop"/>
            </w:pPr>
            <w:r>
              <w:t>Moderate</w:t>
            </w:r>
          </w:p>
        </w:tc>
        <w:tc>
          <w:tcPr>
            <w:tcW w:w="2310" w:type="dxa"/>
            <w:shd w:val="clear" w:color="auto" w:fill="D9D9D9"/>
            <w:tcMar>
              <w:top w:w="100" w:type="dxa"/>
              <w:left w:w="100" w:type="dxa"/>
              <w:bottom w:w="100" w:type="dxa"/>
              <w:right w:w="100" w:type="dxa"/>
            </w:tcMar>
          </w:tcPr>
          <w:p w14:paraId="1958BB2E" w14:textId="77777777" w:rsidR="009817BC" w:rsidRDefault="00D10755" w:rsidP="00132584">
            <w:pPr>
              <w:pStyle w:val="TableTop"/>
            </w:pPr>
            <w:r>
              <w:t>High</w:t>
            </w:r>
          </w:p>
        </w:tc>
        <w:tc>
          <w:tcPr>
            <w:tcW w:w="1830" w:type="dxa"/>
            <w:vMerge/>
            <w:shd w:val="clear" w:color="auto" w:fill="auto"/>
            <w:tcMar>
              <w:top w:w="100" w:type="dxa"/>
              <w:left w:w="100" w:type="dxa"/>
              <w:bottom w:w="100" w:type="dxa"/>
              <w:right w:w="100" w:type="dxa"/>
            </w:tcMar>
          </w:tcPr>
          <w:p w14:paraId="7C118DB4" w14:textId="77777777" w:rsidR="009817BC" w:rsidRDefault="009817BC">
            <w:pPr>
              <w:spacing w:before="240" w:after="240"/>
            </w:pPr>
          </w:p>
        </w:tc>
      </w:tr>
      <w:tr w:rsidR="009817BC" w14:paraId="08C40167" w14:textId="77777777" w:rsidTr="00A66B5B">
        <w:trPr>
          <w:trHeight w:val="1830"/>
        </w:trPr>
        <w:tc>
          <w:tcPr>
            <w:tcW w:w="1770" w:type="dxa"/>
            <w:shd w:val="clear" w:color="auto" w:fill="auto"/>
            <w:tcMar>
              <w:top w:w="100" w:type="dxa"/>
              <w:left w:w="100" w:type="dxa"/>
              <w:bottom w:w="100" w:type="dxa"/>
              <w:right w:w="100" w:type="dxa"/>
            </w:tcMar>
          </w:tcPr>
          <w:p w14:paraId="77241E1F" w14:textId="77777777" w:rsidR="009817BC" w:rsidRDefault="00D10755" w:rsidP="00A66B5B">
            <w:pPr>
              <w:spacing w:before="120" w:after="120"/>
              <w:rPr>
                <w:b/>
                <w:sz w:val="18"/>
                <w:szCs w:val="18"/>
              </w:rPr>
            </w:pPr>
            <w:r>
              <w:rPr>
                <w:b/>
                <w:sz w:val="18"/>
                <w:szCs w:val="18"/>
              </w:rPr>
              <w:t>Inconvenience, distress or damage to standing or reputation</w:t>
            </w:r>
          </w:p>
        </w:tc>
        <w:tc>
          <w:tcPr>
            <w:tcW w:w="2040" w:type="dxa"/>
            <w:shd w:val="clear" w:color="auto" w:fill="auto"/>
            <w:tcMar>
              <w:top w:w="100" w:type="dxa"/>
              <w:left w:w="100" w:type="dxa"/>
              <w:bottom w:w="100" w:type="dxa"/>
              <w:right w:w="100" w:type="dxa"/>
            </w:tcMar>
          </w:tcPr>
          <w:p w14:paraId="3FA4810D" w14:textId="77777777" w:rsidR="009817BC" w:rsidRDefault="00D10755" w:rsidP="00A66B5B">
            <w:pPr>
              <w:spacing w:before="120" w:after="120"/>
              <w:rPr>
                <w:sz w:val="18"/>
                <w:szCs w:val="18"/>
              </w:rPr>
            </w:pPr>
            <w:r>
              <w:rPr>
                <w:sz w:val="18"/>
                <w:szCs w:val="18"/>
              </w:rPr>
              <w:t>At worst, limited, short-term inconvenience, distress or embarrassment to any party.</w:t>
            </w:r>
          </w:p>
        </w:tc>
        <w:tc>
          <w:tcPr>
            <w:tcW w:w="2100" w:type="dxa"/>
            <w:shd w:val="clear" w:color="auto" w:fill="auto"/>
            <w:tcMar>
              <w:top w:w="100" w:type="dxa"/>
              <w:left w:w="100" w:type="dxa"/>
              <w:bottom w:w="100" w:type="dxa"/>
              <w:right w:w="100" w:type="dxa"/>
            </w:tcMar>
          </w:tcPr>
          <w:p w14:paraId="24F797E1" w14:textId="77777777" w:rsidR="009817BC" w:rsidRDefault="00D10755" w:rsidP="00A66B5B">
            <w:pPr>
              <w:spacing w:before="120" w:after="120"/>
              <w:rPr>
                <w:sz w:val="18"/>
                <w:szCs w:val="18"/>
              </w:rPr>
            </w:pPr>
            <w:r>
              <w:rPr>
                <w:sz w:val="18"/>
                <w:szCs w:val="18"/>
              </w:rPr>
              <w:t>At worst, serious short term or limited long-term inconvenience, distress or damage to the standing or reputation of any party.</w:t>
            </w:r>
          </w:p>
        </w:tc>
        <w:tc>
          <w:tcPr>
            <w:tcW w:w="2310" w:type="dxa"/>
            <w:shd w:val="clear" w:color="auto" w:fill="auto"/>
            <w:tcMar>
              <w:top w:w="100" w:type="dxa"/>
              <w:left w:w="100" w:type="dxa"/>
              <w:bottom w:w="100" w:type="dxa"/>
              <w:right w:w="100" w:type="dxa"/>
            </w:tcMar>
          </w:tcPr>
          <w:p w14:paraId="498A6981" w14:textId="77777777" w:rsidR="009817BC" w:rsidRDefault="00D10755" w:rsidP="00A66B5B">
            <w:pPr>
              <w:spacing w:before="120" w:after="120"/>
              <w:rPr>
                <w:sz w:val="18"/>
                <w:szCs w:val="18"/>
              </w:rPr>
            </w:pPr>
            <w:r>
              <w:rPr>
                <w:sz w:val="18"/>
                <w:szCs w:val="18"/>
              </w:rPr>
              <w:t>Severe or serious long-term inconvenience, distress or damage to the standing or reputation of any party (ordinarily reserved for situations with particularly severe effects or which affect many individuals).</w:t>
            </w:r>
          </w:p>
        </w:tc>
        <w:tc>
          <w:tcPr>
            <w:tcW w:w="1830" w:type="dxa"/>
            <w:shd w:val="clear" w:color="auto" w:fill="F2F2F2"/>
            <w:tcMar>
              <w:top w:w="100" w:type="dxa"/>
              <w:left w:w="100" w:type="dxa"/>
              <w:bottom w:w="100" w:type="dxa"/>
              <w:right w:w="100" w:type="dxa"/>
            </w:tcMar>
          </w:tcPr>
          <w:p w14:paraId="5DFE60BD" w14:textId="675837EC" w:rsidR="009817BC" w:rsidRDefault="004705B3" w:rsidP="00A66B5B">
            <w:pPr>
              <w:spacing w:before="120" w:after="120"/>
              <w:ind w:left="360"/>
              <w:rPr>
                <w:sz w:val="18"/>
                <w:szCs w:val="18"/>
              </w:rPr>
            </w:pPr>
            <w:sdt>
              <w:sdtPr>
                <w:rPr>
                  <w:sz w:val="18"/>
                  <w:szCs w:val="18"/>
                </w:rPr>
                <w:id w:val="-181055018"/>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D10755">
              <w:rPr>
                <w:sz w:val="18"/>
                <w:szCs w:val="18"/>
              </w:rPr>
              <w:t xml:space="preserve"> Low</w:t>
            </w:r>
          </w:p>
          <w:p w14:paraId="02D21B90" w14:textId="5E09B81A" w:rsidR="009817BC" w:rsidRDefault="004705B3" w:rsidP="00A66B5B">
            <w:pPr>
              <w:spacing w:before="120" w:after="120"/>
              <w:ind w:left="360"/>
              <w:rPr>
                <w:sz w:val="18"/>
                <w:szCs w:val="18"/>
              </w:rPr>
            </w:pPr>
            <w:sdt>
              <w:sdtPr>
                <w:rPr>
                  <w:sz w:val="18"/>
                  <w:szCs w:val="18"/>
                </w:rPr>
                <w:id w:val="297276889"/>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D10755">
              <w:rPr>
                <w:sz w:val="18"/>
                <w:szCs w:val="18"/>
              </w:rPr>
              <w:t xml:space="preserve"> Moderate</w:t>
            </w:r>
          </w:p>
          <w:p w14:paraId="5178222D" w14:textId="00BD6B8E" w:rsidR="009817BC" w:rsidRDefault="004705B3" w:rsidP="00A66B5B">
            <w:pPr>
              <w:spacing w:before="120" w:after="120"/>
              <w:ind w:left="360"/>
              <w:rPr>
                <w:sz w:val="18"/>
                <w:szCs w:val="18"/>
              </w:rPr>
            </w:pPr>
            <w:sdt>
              <w:sdtPr>
                <w:rPr>
                  <w:sz w:val="18"/>
                  <w:szCs w:val="18"/>
                </w:rPr>
                <w:id w:val="-1774783980"/>
                <w14:checkbox>
                  <w14:checked w14:val="1"/>
                  <w14:checkedState w14:val="2612" w14:font="MS Gothic"/>
                  <w14:uncheckedState w14:val="2610" w14:font="MS Gothic"/>
                </w14:checkbox>
              </w:sdtPr>
              <w:sdtEndPr/>
              <w:sdtContent>
                <w:r w:rsidR="00132584">
                  <w:rPr>
                    <w:rFonts w:ascii="MS Gothic" w:eastAsia="MS Gothic" w:hAnsi="MS Gothic" w:hint="eastAsia"/>
                    <w:sz w:val="18"/>
                    <w:szCs w:val="18"/>
                  </w:rPr>
                  <w:t>☒</w:t>
                </w:r>
              </w:sdtContent>
            </w:sdt>
            <w:r w:rsidR="00D10755">
              <w:rPr>
                <w:sz w:val="18"/>
                <w:szCs w:val="18"/>
              </w:rPr>
              <w:t xml:space="preserve"> High</w:t>
            </w:r>
          </w:p>
        </w:tc>
      </w:tr>
      <w:tr w:rsidR="009817BC" w14:paraId="41275471" w14:textId="77777777" w:rsidTr="00A66B5B">
        <w:trPr>
          <w:trHeight w:val="1755"/>
        </w:trPr>
        <w:tc>
          <w:tcPr>
            <w:tcW w:w="1770" w:type="dxa"/>
            <w:shd w:val="clear" w:color="auto" w:fill="auto"/>
            <w:tcMar>
              <w:top w:w="100" w:type="dxa"/>
              <w:left w:w="100" w:type="dxa"/>
              <w:bottom w:w="100" w:type="dxa"/>
              <w:right w:w="100" w:type="dxa"/>
            </w:tcMar>
          </w:tcPr>
          <w:p w14:paraId="627689DB" w14:textId="77777777" w:rsidR="009817BC" w:rsidRDefault="00D10755" w:rsidP="00A66B5B">
            <w:pPr>
              <w:spacing w:before="120" w:after="120"/>
              <w:rPr>
                <w:b/>
                <w:sz w:val="18"/>
                <w:szCs w:val="18"/>
              </w:rPr>
            </w:pPr>
            <w:r>
              <w:rPr>
                <w:b/>
                <w:sz w:val="18"/>
                <w:szCs w:val="18"/>
              </w:rPr>
              <w:t>Financial Loss</w:t>
            </w:r>
          </w:p>
        </w:tc>
        <w:tc>
          <w:tcPr>
            <w:tcW w:w="2040" w:type="dxa"/>
            <w:shd w:val="clear" w:color="auto" w:fill="auto"/>
            <w:tcMar>
              <w:top w:w="100" w:type="dxa"/>
              <w:left w:w="100" w:type="dxa"/>
              <w:bottom w:w="100" w:type="dxa"/>
              <w:right w:w="100" w:type="dxa"/>
            </w:tcMar>
          </w:tcPr>
          <w:p w14:paraId="789394A9" w14:textId="77777777" w:rsidR="009817BC" w:rsidRDefault="00D10755" w:rsidP="00A66B5B">
            <w:pPr>
              <w:spacing w:before="120" w:after="120"/>
              <w:rPr>
                <w:sz w:val="18"/>
                <w:szCs w:val="18"/>
              </w:rPr>
            </w:pPr>
            <w:r>
              <w:rPr>
                <w:sz w:val="18"/>
                <w:szCs w:val="18"/>
              </w:rPr>
              <w:t>At worst, an insignificant or inconsequential unrecoverable financial loss to any party, or at worst, an insignificant or inconsequential agency liability.</w:t>
            </w:r>
          </w:p>
        </w:tc>
        <w:tc>
          <w:tcPr>
            <w:tcW w:w="2100" w:type="dxa"/>
            <w:shd w:val="clear" w:color="auto" w:fill="auto"/>
            <w:tcMar>
              <w:top w:w="100" w:type="dxa"/>
              <w:left w:w="100" w:type="dxa"/>
              <w:bottom w:w="100" w:type="dxa"/>
              <w:right w:w="100" w:type="dxa"/>
            </w:tcMar>
          </w:tcPr>
          <w:p w14:paraId="50BB0C22" w14:textId="77777777" w:rsidR="009817BC" w:rsidRDefault="00D10755" w:rsidP="00A66B5B">
            <w:pPr>
              <w:spacing w:before="120" w:after="120"/>
              <w:rPr>
                <w:sz w:val="18"/>
                <w:szCs w:val="18"/>
              </w:rPr>
            </w:pPr>
            <w:r>
              <w:rPr>
                <w:sz w:val="18"/>
                <w:szCs w:val="18"/>
              </w:rPr>
              <w:t>At worst, a serious unrecoverable financial loss to any party, or a serious agency liability.</w:t>
            </w:r>
          </w:p>
        </w:tc>
        <w:tc>
          <w:tcPr>
            <w:tcW w:w="2310" w:type="dxa"/>
            <w:shd w:val="clear" w:color="auto" w:fill="auto"/>
            <w:tcMar>
              <w:top w:w="100" w:type="dxa"/>
              <w:left w:w="100" w:type="dxa"/>
              <w:bottom w:w="100" w:type="dxa"/>
              <w:right w:w="100" w:type="dxa"/>
            </w:tcMar>
          </w:tcPr>
          <w:p w14:paraId="32CD4E31" w14:textId="77777777" w:rsidR="009817BC" w:rsidRDefault="00D10755" w:rsidP="00A66B5B">
            <w:pPr>
              <w:spacing w:before="120" w:after="120"/>
              <w:rPr>
                <w:sz w:val="18"/>
                <w:szCs w:val="18"/>
              </w:rPr>
            </w:pPr>
            <w:r>
              <w:rPr>
                <w:sz w:val="18"/>
                <w:szCs w:val="18"/>
              </w:rPr>
              <w:t>Severe or catastrophic unrecoverable financial loss to any party; or severe or catastrophic agency liability.</w:t>
            </w:r>
          </w:p>
        </w:tc>
        <w:tc>
          <w:tcPr>
            <w:tcW w:w="1830" w:type="dxa"/>
            <w:shd w:val="clear" w:color="auto" w:fill="F2F2F2"/>
            <w:tcMar>
              <w:top w:w="100" w:type="dxa"/>
              <w:left w:w="100" w:type="dxa"/>
              <w:bottom w:w="100" w:type="dxa"/>
              <w:right w:w="100" w:type="dxa"/>
            </w:tcMar>
          </w:tcPr>
          <w:p w14:paraId="4F988A30" w14:textId="77777777" w:rsidR="00A66B5B" w:rsidRDefault="004705B3" w:rsidP="00A66B5B">
            <w:pPr>
              <w:spacing w:before="120" w:after="120"/>
              <w:ind w:left="360"/>
              <w:rPr>
                <w:sz w:val="18"/>
                <w:szCs w:val="18"/>
              </w:rPr>
            </w:pPr>
            <w:sdt>
              <w:sdtPr>
                <w:rPr>
                  <w:sz w:val="18"/>
                  <w:szCs w:val="18"/>
                </w:rPr>
                <w:id w:val="1940800433"/>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Low</w:t>
            </w:r>
          </w:p>
          <w:p w14:paraId="29FA3752" w14:textId="77777777" w:rsidR="00A66B5B" w:rsidRDefault="004705B3" w:rsidP="00A66B5B">
            <w:pPr>
              <w:spacing w:before="120" w:after="120"/>
              <w:ind w:left="360"/>
              <w:rPr>
                <w:sz w:val="18"/>
                <w:szCs w:val="18"/>
              </w:rPr>
            </w:pPr>
            <w:sdt>
              <w:sdtPr>
                <w:rPr>
                  <w:sz w:val="18"/>
                  <w:szCs w:val="18"/>
                </w:rPr>
                <w:id w:val="871583115"/>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Moderate</w:t>
            </w:r>
          </w:p>
          <w:p w14:paraId="2B06DBB4" w14:textId="6283F1F8" w:rsidR="009817BC" w:rsidRDefault="004705B3" w:rsidP="00A66B5B">
            <w:pPr>
              <w:spacing w:before="120" w:after="120"/>
              <w:ind w:left="360"/>
              <w:rPr>
                <w:sz w:val="18"/>
                <w:szCs w:val="18"/>
              </w:rPr>
            </w:pPr>
            <w:sdt>
              <w:sdtPr>
                <w:rPr>
                  <w:sz w:val="18"/>
                  <w:szCs w:val="18"/>
                </w:rPr>
                <w:id w:val="714076053"/>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High </w:t>
            </w:r>
          </w:p>
        </w:tc>
      </w:tr>
      <w:tr w:rsidR="009817BC" w14:paraId="227A5C16" w14:textId="77777777" w:rsidTr="00A66B5B">
        <w:trPr>
          <w:trHeight w:val="3860"/>
        </w:trPr>
        <w:tc>
          <w:tcPr>
            <w:tcW w:w="1770" w:type="dxa"/>
            <w:shd w:val="clear" w:color="auto" w:fill="auto"/>
            <w:tcMar>
              <w:top w:w="100" w:type="dxa"/>
              <w:left w:w="100" w:type="dxa"/>
              <w:bottom w:w="100" w:type="dxa"/>
              <w:right w:w="100" w:type="dxa"/>
            </w:tcMar>
          </w:tcPr>
          <w:p w14:paraId="1CDF5AE7" w14:textId="77777777" w:rsidR="009817BC" w:rsidRDefault="00D10755" w:rsidP="00A66B5B">
            <w:pPr>
              <w:spacing w:before="120" w:after="120"/>
              <w:rPr>
                <w:b/>
                <w:sz w:val="18"/>
                <w:szCs w:val="18"/>
              </w:rPr>
            </w:pPr>
            <w:r>
              <w:rPr>
                <w:b/>
                <w:sz w:val="18"/>
                <w:szCs w:val="18"/>
              </w:rPr>
              <w:lastRenderedPageBreak/>
              <w:t>Harm to agency programs or public interests</w:t>
            </w:r>
          </w:p>
        </w:tc>
        <w:tc>
          <w:tcPr>
            <w:tcW w:w="2040" w:type="dxa"/>
            <w:shd w:val="clear" w:color="auto" w:fill="auto"/>
            <w:tcMar>
              <w:top w:w="100" w:type="dxa"/>
              <w:left w:w="100" w:type="dxa"/>
              <w:bottom w:w="100" w:type="dxa"/>
              <w:right w:w="100" w:type="dxa"/>
            </w:tcMar>
          </w:tcPr>
          <w:p w14:paraId="3FAF2051" w14:textId="77777777" w:rsidR="009817BC" w:rsidRDefault="00D10755" w:rsidP="00A66B5B">
            <w:pPr>
              <w:spacing w:before="120" w:after="120"/>
              <w:rPr>
                <w:sz w:val="18"/>
                <w:szCs w:val="18"/>
              </w:rPr>
            </w:pPr>
            <w:r>
              <w:rPr>
                <w:sz w:val="18"/>
                <w:szCs w:val="18"/>
              </w:rPr>
              <w:t>At worst, a limited adverse effect on organizational operations or assets, or public interests. Examples of limited adverse effects are: (</w:t>
            </w:r>
            <w:proofErr w:type="spellStart"/>
            <w:r>
              <w:rPr>
                <w:sz w:val="18"/>
                <w:szCs w:val="18"/>
              </w:rPr>
              <w:t>i</w:t>
            </w:r>
            <w:proofErr w:type="spellEnd"/>
            <w:r>
              <w:rPr>
                <w:sz w:val="18"/>
                <w:szCs w:val="18"/>
              </w:rPr>
              <w:t xml:space="preserve">) mission capability degradation to the extent and duration that the organization </w:t>
            </w:r>
            <w:proofErr w:type="gramStart"/>
            <w:r>
              <w:rPr>
                <w:sz w:val="18"/>
                <w:szCs w:val="18"/>
              </w:rPr>
              <w:t>is able to</w:t>
            </w:r>
            <w:proofErr w:type="gramEnd"/>
            <w:r>
              <w:rPr>
                <w:sz w:val="18"/>
                <w:szCs w:val="18"/>
              </w:rPr>
              <w:t xml:space="preserve"> perform its primary functions with noticeably reduced effectiveness, or (ii) minor damage to organizational assets or public interests.</w:t>
            </w:r>
          </w:p>
        </w:tc>
        <w:tc>
          <w:tcPr>
            <w:tcW w:w="2100" w:type="dxa"/>
            <w:shd w:val="clear" w:color="auto" w:fill="auto"/>
            <w:tcMar>
              <w:top w:w="100" w:type="dxa"/>
              <w:left w:w="100" w:type="dxa"/>
              <w:bottom w:w="100" w:type="dxa"/>
              <w:right w:w="100" w:type="dxa"/>
            </w:tcMar>
          </w:tcPr>
          <w:p w14:paraId="3C779972" w14:textId="77777777" w:rsidR="009817BC" w:rsidRDefault="00D10755" w:rsidP="00A66B5B">
            <w:pPr>
              <w:spacing w:before="120" w:after="120"/>
              <w:rPr>
                <w:sz w:val="18"/>
                <w:szCs w:val="18"/>
              </w:rPr>
            </w:pPr>
            <w:r>
              <w:rPr>
                <w:sz w:val="18"/>
                <w:szCs w:val="18"/>
              </w:rPr>
              <w:t>At worst, a serious adverse effect on organizational operations or assets, or public interests. Examples of serious adverse effects are: (</w:t>
            </w:r>
            <w:proofErr w:type="spellStart"/>
            <w:r>
              <w:rPr>
                <w:sz w:val="18"/>
                <w:szCs w:val="18"/>
              </w:rPr>
              <w:t>i</w:t>
            </w:r>
            <w:proofErr w:type="spellEnd"/>
            <w:r>
              <w:rPr>
                <w:sz w:val="18"/>
                <w:szCs w:val="18"/>
              </w:rPr>
              <w:t xml:space="preserve">) significant mission capability degradation to the extent and duration that the organization </w:t>
            </w:r>
            <w:proofErr w:type="gramStart"/>
            <w:r>
              <w:rPr>
                <w:sz w:val="18"/>
                <w:szCs w:val="18"/>
              </w:rPr>
              <w:t>is able to</w:t>
            </w:r>
            <w:proofErr w:type="gramEnd"/>
            <w:r>
              <w:rPr>
                <w:sz w:val="18"/>
                <w:szCs w:val="18"/>
              </w:rPr>
              <w:t xml:space="preserve"> perform its primary functions with significantly reduced effectiveness; or (ii) significant damage to organizational assets or public interests.</w:t>
            </w:r>
          </w:p>
        </w:tc>
        <w:tc>
          <w:tcPr>
            <w:tcW w:w="2310" w:type="dxa"/>
            <w:shd w:val="clear" w:color="auto" w:fill="auto"/>
            <w:tcMar>
              <w:top w:w="100" w:type="dxa"/>
              <w:left w:w="100" w:type="dxa"/>
              <w:bottom w:w="100" w:type="dxa"/>
              <w:right w:w="100" w:type="dxa"/>
            </w:tcMar>
          </w:tcPr>
          <w:p w14:paraId="534671F8" w14:textId="77777777" w:rsidR="009817BC" w:rsidRDefault="00D10755" w:rsidP="00A66B5B">
            <w:pPr>
              <w:spacing w:before="120" w:after="120"/>
              <w:rPr>
                <w:sz w:val="18"/>
                <w:szCs w:val="18"/>
              </w:rPr>
            </w:pPr>
            <w:r>
              <w:rPr>
                <w:sz w:val="18"/>
                <w:szCs w:val="18"/>
              </w:rPr>
              <w:t>A severe or catastrophic adverse effect on organizational operations or assets, or public interests. Examples of severe or catastrophic effects are: (</w:t>
            </w:r>
            <w:proofErr w:type="spellStart"/>
            <w:r>
              <w:rPr>
                <w:sz w:val="18"/>
                <w:szCs w:val="18"/>
              </w:rPr>
              <w:t>i</w:t>
            </w:r>
            <w:proofErr w:type="spellEnd"/>
            <w:r>
              <w:rPr>
                <w:sz w:val="18"/>
                <w:szCs w:val="18"/>
              </w:rPr>
              <w:t>) severe mission capability degradation or loss of to the extent and duration that the organization is unable to perform one or more of its primary functions; or (ii) major damage to organizational assets or public interests.</w:t>
            </w:r>
          </w:p>
        </w:tc>
        <w:tc>
          <w:tcPr>
            <w:tcW w:w="1830" w:type="dxa"/>
            <w:shd w:val="clear" w:color="auto" w:fill="F2F2F2"/>
            <w:tcMar>
              <w:top w:w="100" w:type="dxa"/>
              <w:left w:w="100" w:type="dxa"/>
              <w:bottom w:w="100" w:type="dxa"/>
              <w:right w:w="100" w:type="dxa"/>
            </w:tcMar>
          </w:tcPr>
          <w:p w14:paraId="5BE94D47" w14:textId="77777777" w:rsidR="00A66B5B" w:rsidRDefault="004705B3" w:rsidP="00A66B5B">
            <w:pPr>
              <w:spacing w:before="120" w:after="120"/>
              <w:ind w:left="360"/>
              <w:rPr>
                <w:sz w:val="18"/>
                <w:szCs w:val="18"/>
              </w:rPr>
            </w:pPr>
            <w:sdt>
              <w:sdtPr>
                <w:rPr>
                  <w:sz w:val="18"/>
                  <w:szCs w:val="18"/>
                </w:rPr>
                <w:id w:val="674848423"/>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Low</w:t>
            </w:r>
          </w:p>
          <w:p w14:paraId="20467669" w14:textId="77777777" w:rsidR="00A66B5B" w:rsidRDefault="004705B3" w:rsidP="00A66B5B">
            <w:pPr>
              <w:spacing w:before="120" w:after="120"/>
              <w:ind w:left="360"/>
              <w:rPr>
                <w:sz w:val="18"/>
                <w:szCs w:val="18"/>
              </w:rPr>
            </w:pPr>
            <w:sdt>
              <w:sdtPr>
                <w:rPr>
                  <w:sz w:val="18"/>
                  <w:szCs w:val="18"/>
                </w:rPr>
                <w:id w:val="2119335498"/>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Moderate</w:t>
            </w:r>
          </w:p>
          <w:p w14:paraId="6B6F28BA" w14:textId="4A3956E9" w:rsidR="009817BC" w:rsidRDefault="004705B3" w:rsidP="00A66B5B">
            <w:pPr>
              <w:spacing w:before="120" w:after="120"/>
              <w:ind w:left="360"/>
              <w:rPr>
                <w:sz w:val="18"/>
                <w:szCs w:val="18"/>
              </w:rPr>
            </w:pPr>
            <w:sdt>
              <w:sdtPr>
                <w:rPr>
                  <w:sz w:val="18"/>
                  <w:szCs w:val="18"/>
                </w:rPr>
                <w:id w:val="796880607"/>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High</w:t>
            </w:r>
          </w:p>
        </w:tc>
      </w:tr>
      <w:tr w:rsidR="009817BC" w14:paraId="5340EBEF" w14:textId="77777777" w:rsidTr="00A66B5B">
        <w:trPr>
          <w:trHeight w:val="2330"/>
        </w:trPr>
        <w:tc>
          <w:tcPr>
            <w:tcW w:w="1770" w:type="dxa"/>
            <w:shd w:val="clear" w:color="auto" w:fill="auto"/>
            <w:tcMar>
              <w:top w:w="100" w:type="dxa"/>
              <w:left w:w="100" w:type="dxa"/>
              <w:bottom w:w="100" w:type="dxa"/>
              <w:right w:w="100" w:type="dxa"/>
            </w:tcMar>
          </w:tcPr>
          <w:p w14:paraId="4B2B7CDA" w14:textId="77777777" w:rsidR="009817BC" w:rsidRDefault="00D10755" w:rsidP="00A66B5B">
            <w:pPr>
              <w:spacing w:before="120" w:after="120"/>
              <w:rPr>
                <w:b/>
                <w:sz w:val="18"/>
                <w:szCs w:val="18"/>
              </w:rPr>
            </w:pPr>
            <w:r>
              <w:rPr>
                <w:b/>
                <w:sz w:val="18"/>
                <w:szCs w:val="18"/>
              </w:rPr>
              <w:t>Unauthorized release of sensitive information</w:t>
            </w:r>
          </w:p>
        </w:tc>
        <w:tc>
          <w:tcPr>
            <w:tcW w:w="2040" w:type="dxa"/>
            <w:shd w:val="clear" w:color="auto" w:fill="auto"/>
            <w:tcMar>
              <w:top w:w="100" w:type="dxa"/>
              <w:left w:w="100" w:type="dxa"/>
              <w:bottom w:w="100" w:type="dxa"/>
              <w:right w:w="100" w:type="dxa"/>
            </w:tcMar>
          </w:tcPr>
          <w:p w14:paraId="5E618E43" w14:textId="77777777" w:rsidR="009817BC" w:rsidRDefault="00D10755" w:rsidP="00A66B5B">
            <w:pPr>
              <w:spacing w:before="120" w:after="120"/>
              <w:rPr>
                <w:sz w:val="18"/>
                <w:szCs w:val="18"/>
              </w:rPr>
            </w:pPr>
            <w:r>
              <w:rPr>
                <w:sz w:val="18"/>
                <w:szCs w:val="18"/>
              </w:rPr>
              <w:t>At worst, a limited release of personal, U.S. government sensitive, or commercially sensitive information to unauthorized parties resulting in a loss of confidentiality with a low impact as defined in FIPS PUB 199.</w:t>
            </w:r>
          </w:p>
        </w:tc>
        <w:tc>
          <w:tcPr>
            <w:tcW w:w="2100" w:type="dxa"/>
            <w:shd w:val="clear" w:color="auto" w:fill="auto"/>
            <w:tcMar>
              <w:top w:w="100" w:type="dxa"/>
              <w:left w:w="100" w:type="dxa"/>
              <w:bottom w:w="100" w:type="dxa"/>
              <w:right w:w="100" w:type="dxa"/>
            </w:tcMar>
          </w:tcPr>
          <w:p w14:paraId="5F9B7CBA" w14:textId="77777777" w:rsidR="009817BC" w:rsidRDefault="00D10755" w:rsidP="00A66B5B">
            <w:pPr>
              <w:spacing w:before="120" w:after="120"/>
              <w:rPr>
                <w:sz w:val="18"/>
                <w:szCs w:val="18"/>
              </w:rPr>
            </w:pPr>
            <w:r>
              <w:rPr>
                <w:sz w:val="18"/>
                <w:szCs w:val="18"/>
              </w:rPr>
              <w:t>At worst, a release of personal, U.S. government sensitive, or commercially sensitive information to unauthorized parties resulting in loss of confidentiality with a moderate impact as defined in FIPS PUB 199.</w:t>
            </w:r>
          </w:p>
        </w:tc>
        <w:tc>
          <w:tcPr>
            <w:tcW w:w="2310" w:type="dxa"/>
            <w:shd w:val="clear" w:color="auto" w:fill="auto"/>
            <w:tcMar>
              <w:top w:w="100" w:type="dxa"/>
              <w:left w:w="100" w:type="dxa"/>
              <w:bottom w:w="100" w:type="dxa"/>
              <w:right w:w="100" w:type="dxa"/>
            </w:tcMar>
          </w:tcPr>
          <w:p w14:paraId="6B0CC3FC" w14:textId="77777777" w:rsidR="009817BC" w:rsidRDefault="00D10755" w:rsidP="00A66B5B">
            <w:pPr>
              <w:spacing w:before="120" w:after="120"/>
              <w:rPr>
                <w:sz w:val="18"/>
                <w:szCs w:val="18"/>
              </w:rPr>
            </w:pPr>
            <w:r>
              <w:rPr>
                <w:sz w:val="18"/>
                <w:szCs w:val="18"/>
              </w:rPr>
              <w:t>A release of personal, U.S. government sensitive or commercially sensitive information to unauthorized parties resulting in loss of confidentiality with a high impact as defined in FIPS PUB 199.</w:t>
            </w:r>
          </w:p>
        </w:tc>
        <w:tc>
          <w:tcPr>
            <w:tcW w:w="1830" w:type="dxa"/>
            <w:shd w:val="clear" w:color="auto" w:fill="F2F2F2"/>
            <w:tcMar>
              <w:top w:w="100" w:type="dxa"/>
              <w:left w:w="100" w:type="dxa"/>
              <w:bottom w:w="100" w:type="dxa"/>
              <w:right w:w="100" w:type="dxa"/>
            </w:tcMar>
          </w:tcPr>
          <w:p w14:paraId="7FD90C59" w14:textId="77777777" w:rsidR="00A66B5B" w:rsidRDefault="004705B3" w:rsidP="00A66B5B">
            <w:pPr>
              <w:spacing w:before="120" w:after="120"/>
              <w:ind w:left="360"/>
              <w:rPr>
                <w:sz w:val="18"/>
                <w:szCs w:val="18"/>
              </w:rPr>
            </w:pPr>
            <w:sdt>
              <w:sdtPr>
                <w:rPr>
                  <w:sz w:val="18"/>
                  <w:szCs w:val="18"/>
                </w:rPr>
                <w:id w:val="-1279710745"/>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Low</w:t>
            </w:r>
          </w:p>
          <w:p w14:paraId="44BBAE43" w14:textId="77777777" w:rsidR="00A66B5B" w:rsidRDefault="004705B3" w:rsidP="00A66B5B">
            <w:pPr>
              <w:spacing w:before="120" w:after="120"/>
              <w:ind w:left="360"/>
              <w:rPr>
                <w:sz w:val="18"/>
                <w:szCs w:val="18"/>
              </w:rPr>
            </w:pPr>
            <w:sdt>
              <w:sdtPr>
                <w:rPr>
                  <w:sz w:val="18"/>
                  <w:szCs w:val="18"/>
                </w:rPr>
                <w:id w:val="-784353273"/>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Moderate</w:t>
            </w:r>
          </w:p>
          <w:p w14:paraId="53252673" w14:textId="6F192AF6" w:rsidR="009817BC" w:rsidRDefault="004705B3" w:rsidP="00A66B5B">
            <w:pPr>
              <w:spacing w:before="120" w:after="120"/>
              <w:ind w:left="360"/>
              <w:rPr>
                <w:sz w:val="18"/>
                <w:szCs w:val="18"/>
              </w:rPr>
            </w:pPr>
            <w:sdt>
              <w:sdtPr>
                <w:rPr>
                  <w:sz w:val="18"/>
                  <w:szCs w:val="18"/>
                </w:rPr>
                <w:id w:val="1078559582"/>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High</w:t>
            </w:r>
          </w:p>
        </w:tc>
      </w:tr>
      <w:tr w:rsidR="009817BC" w14:paraId="31633853" w14:textId="77777777" w:rsidTr="00A66B5B">
        <w:trPr>
          <w:trHeight w:val="1610"/>
        </w:trPr>
        <w:tc>
          <w:tcPr>
            <w:tcW w:w="1770" w:type="dxa"/>
            <w:shd w:val="clear" w:color="auto" w:fill="auto"/>
            <w:tcMar>
              <w:top w:w="100" w:type="dxa"/>
              <w:left w:w="100" w:type="dxa"/>
              <w:bottom w:w="100" w:type="dxa"/>
              <w:right w:w="100" w:type="dxa"/>
            </w:tcMar>
          </w:tcPr>
          <w:p w14:paraId="7CA807B6" w14:textId="77777777" w:rsidR="009817BC" w:rsidRDefault="00D10755" w:rsidP="00A66B5B">
            <w:pPr>
              <w:spacing w:before="120" w:after="120"/>
              <w:rPr>
                <w:b/>
                <w:sz w:val="18"/>
                <w:szCs w:val="18"/>
              </w:rPr>
            </w:pPr>
            <w:r>
              <w:rPr>
                <w:b/>
                <w:sz w:val="18"/>
                <w:szCs w:val="18"/>
              </w:rPr>
              <w:t>Personal Safety</w:t>
            </w:r>
          </w:p>
        </w:tc>
        <w:tc>
          <w:tcPr>
            <w:tcW w:w="2040" w:type="dxa"/>
            <w:shd w:val="clear" w:color="auto" w:fill="auto"/>
            <w:tcMar>
              <w:top w:w="100" w:type="dxa"/>
              <w:left w:w="100" w:type="dxa"/>
              <w:bottom w:w="100" w:type="dxa"/>
              <w:right w:w="100" w:type="dxa"/>
            </w:tcMar>
          </w:tcPr>
          <w:p w14:paraId="553CD3CB" w14:textId="77777777" w:rsidR="009817BC" w:rsidRDefault="00D10755" w:rsidP="00A66B5B">
            <w:pPr>
              <w:spacing w:before="120" w:after="120"/>
              <w:rPr>
                <w:sz w:val="18"/>
                <w:szCs w:val="18"/>
              </w:rPr>
            </w:pPr>
            <w:r>
              <w:rPr>
                <w:sz w:val="18"/>
                <w:szCs w:val="18"/>
              </w:rPr>
              <w:t>At worst, minor injury not requiring medical treatment.</w:t>
            </w:r>
          </w:p>
        </w:tc>
        <w:tc>
          <w:tcPr>
            <w:tcW w:w="2100" w:type="dxa"/>
            <w:shd w:val="clear" w:color="auto" w:fill="auto"/>
            <w:tcMar>
              <w:top w:w="100" w:type="dxa"/>
              <w:left w:w="100" w:type="dxa"/>
              <w:bottom w:w="100" w:type="dxa"/>
              <w:right w:w="100" w:type="dxa"/>
            </w:tcMar>
          </w:tcPr>
          <w:p w14:paraId="266016A7" w14:textId="0B684E55" w:rsidR="009817BC" w:rsidRDefault="00D10755" w:rsidP="00A66B5B">
            <w:pPr>
              <w:spacing w:before="120" w:after="120"/>
              <w:rPr>
                <w:sz w:val="18"/>
                <w:szCs w:val="18"/>
              </w:rPr>
            </w:pPr>
            <w:r>
              <w:rPr>
                <w:sz w:val="18"/>
                <w:szCs w:val="18"/>
              </w:rPr>
              <w:t>At worst, moderate risk of minor injury or limited risk of injury requiring medical treatment</w:t>
            </w:r>
          </w:p>
        </w:tc>
        <w:tc>
          <w:tcPr>
            <w:tcW w:w="2310" w:type="dxa"/>
            <w:shd w:val="clear" w:color="auto" w:fill="auto"/>
            <w:tcMar>
              <w:top w:w="100" w:type="dxa"/>
              <w:left w:w="100" w:type="dxa"/>
              <w:bottom w:w="100" w:type="dxa"/>
              <w:right w:w="100" w:type="dxa"/>
            </w:tcMar>
          </w:tcPr>
          <w:p w14:paraId="4F51B8E4" w14:textId="77777777" w:rsidR="009817BC" w:rsidRDefault="00D10755" w:rsidP="00A66B5B">
            <w:pPr>
              <w:spacing w:before="120" w:after="120"/>
              <w:rPr>
                <w:sz w:val="18"/>
                <w:szCs w:val="18"/>
              </w:rPr>
            </w:pPr>
            <w:r>
              <w:rPr>
                <w:sz w:val="18"/>
                <w:szCs w:val="18"/>
              </w:rPr>
              <w:t>A risk of serious injury or death.</w:t>
            </w:r>
          </w:p>
        </w:tc>
        <w:tc>
          <w:tcPr>
            <w:tcW w:w="1830" w:type="dxa"/>
            <w:shd w:val="clear" w:color="auto" w:fill="F2F2F2"/>
            <w:tcMar>
              <w:top w:w="100" w:type="dxa"/>
              <w:left w:w="100" w:type="dxa"/>
              <w:bottom w:w="100" w:type="dxa"/>
              <w:right w:w="100" w:type="dxa"/>
            </w:tcMar>
          </w:tcPr>
          <w:p w14:paraId="6E5BACC3" w14:textId="77777777" w:rsidR="00A66B5B" w:rsidRDefault="004705B3" w:rsidP="00A66B5B">
            <w:pPr>
              <w:spacing w:before="120" w:after="120"/>
              <w:ind w:left="360"/>
              <w:rPr>
                <w:sz w:val="18"/>
                <w:szCs w:val="18"/>
              </w:rPr>
            </w:pPr>
            <w:sdt>
              <w:sdtPr>
                <w:rPr>
                  <w:sz w:val="18"/>
                  <w:szCs w:val="18"/>
                </w:rPr>
                <w:id w:val="161053096"/>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Low</w:t>
            </w:r>
          </w:p>
          <w:p w14:paraId="4DFF98A5" w14:textId="77777777" w:rsidR="00A66B5B" w:rsidRDefault="004705B3" w:rsidP="00A66B5B">
            <w:pPr>
              <w:spacing w:before="120" w:after="120"/>
              <w:ind w:left="360"/>
              <w:rPr>
                <w:sz w:val="18"/>
                <w:szCs w:val="18"/>
              </w:rPr>
            </w:pPr>
            <w:sdt>
              <w:sdtPr>
                <w:rPr>
                  <w:sz w:val="18"/>
                  <w:szCs w:val="18"/>
                </w:rPr>
                <w:id w:val="-2033713068"/>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Moderate</w:t>
            </w:r>
          </w:p>
          <w:p w14:paraId="148AF199" w14:textId="618FC9AE" w:rsidR="009817BC" w:rsidRDefault="004705B3" w:rsidP="00A66B5B">
            <w:pPr>
              <w:spacing w:before="120" w:after="120"/>
              <w:ind w:left="360"/>
              <w:rPr>
                <w:sz w:val="18"/>
                <w:szCs w:val="18"/>
              </w:rPr>
            </w:pPr>
            <w:sdt>
              <w:sdtPr>
                <w:rPr>
                  <w:sz w:val="18"/>
                  <w:szCs w:val="18"/>
                </w:rPr>
                <w:id w:val="-675884243"/>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High</w:t>
            </w:r>
          </w:p>
        </w:tc>
      </w:tr>
      <w:tr w:rsidR="009817BC" w14:paraId="328ADE97" w14:textId="77777777" w:rsidTr="00A66B5B">
        <w:trPr>
          <w:trHeight w:val="1550"/>
        </w:trPr>
        <w:tc>
          <w:tcPr>
            <w:tcW w:w="1770" w:type="dxa"/>
            <w:shd w:val="clear" w:color="auto" w:fill="auto"/>
            <w:tcMar>
              <w:top w:w="100" w:type="dxa"/>
              <w:left w:w="100" w:type="dxa"/>
              <w:bottom w:w="100" w:type="dxa"/>
              <w:right w:w="100" w:type="dxa"/>
            </w:tcMar>
          </w:tcPr>
          <w:p w14:paraId="46749567" w14:textId="77777777" w:rsidR="009817BC" w:rsidRDefault="00D10755" w:rsidP="00A66B5B">
            <w:pPr>
              <w:spacing w:before="120" w:after="120"/>
              <w:rPr>
                <w:b/>
                <w:sz w:val="18"/>
                <w:szCs w:val="18"/>
              </w:rPr>
            </w:pPr>
            <w:r>
              <w:rPr>
                <w:b/>
                <w:sz w:val="18"/>
                <w:szCs w:val="18"/>
              </w:rPr>
              <w:t>Civil or criminal violations</w:t>
            </w:r>
          </w:p>
        </w:tc>
        <w:tc>
          <w:tcPr>
            <w:tcW w:w="2040" w:type="dxa"/>
            <w:shd w:val="clear" w:color="auto" w:fill="auto"/>
            <w:tcMar>
              <w:top w:w="100" w:type="dxa"/>
              <w:left w:w="100" w:type="dxa"/>
              <w:bottom w:w="100" w:type="dxa"/>
              <w:right w:w="100" w:type="dxa"/>
            </w:tcMar>
          </w:tcPr>
          <w:p w14:paraId="019474AD" w14:textId="77777777" w:rsidR="009817BC" w:rsidRDefault="00D10755" w:rsidP="00A66B5B">
            <w:pPr>
              <w:spacing w:before="120" w:after="120"/>
              <w:rPr>
                <w:sz w:val="18"/>
                <w:szCs w:val="18"/>
              </w:rPr>
            </w:pPr>
            <w:r>
              <w:rPr>
                <w:sz w:val="18"/>
                <w:szCs w:val="18"/>
              </w:rPr>
              <w:t>At worst, a risk of civil or criminal violations of a nature that would not ordinarily be subject to enforcement efforts.</w:t>
            </w:r>
          </w:p>
        </w:tc>
        <w:tc>
          <w:tcPr>
            <w:tcW w:w="2100" w:type="dxa"/>
            <w:shd w:val="clear" w:color="auto" w:fill="auto"/>
            <w:tcMar>
              <w:top w:w="100" w:type="dxa"/>
              <w:left w:w="100" w:type="dxa"/>
              <w:bottom w:w="100" w:type="dxa"/>
              <w:right w:w="100" w:type="dxa"/>
            </w:tcMar>
          </w:tcPr>
          <w:p w14:paraId="374CC5AC" w14:textId="77777777" w:rsidR="009817BC" w:rsidRDefault="00D10755" w:rsidP="00A66B5B">
            <w:pPr>
              <w:spacing w:before="120" w:after="120"/>
              <w:rPr>
                <w:sz w:val="18"/>
                <w:szCs w:val="18"/>
              </w:rPr>
            </w:pPr>
            <w:r>
              <w:rPr>
                <w:sz w:val="18"/>
                <w:szCs w:val="18"/>
              </w:rPr>
              <w:t>At worst, a risk of civil or criminal violations that may be subject to enforcement efforts.</w:t>
            </w:r>
          </w:p>
        </w:tc>
        <w:tc>
          <w:tcPr>
            <w:tcW w:w="2310" w:type="dxa"/>
            <w:shd w:val="clear" w:color="auto" w:fill="auto"/>
            <w:tcMar>
              <w:top w:w="100" w:type="dxa"/>
              <w:left w:w="100" w:type="dxa"/>
              <w:bottom w:w="100" w:type="dxa"/>
              <w:right w:w="100" w:type="dxa"/>
            </w:tcMar>
          </w:tcPr>
          <w:p w14:paraId="17483380" w14:textId="77777777" w:rsidR="009817BC" w:rsidRDefault="00D10755" w:rsidP="00A66B5B">
            <w:pPr>
              <w:spacing w:before="120" w:after="120"/>
              <w:rPr>
                <w:sz w:val="18"/>
                <w:szCs w:val="18"/>
              </w:rPr>
            </w:pPr>
            <w:r>
              <w:rPr>
                <w:sz w:val="18"/>
                <w:szCs w:val="18"/>
              </w:rPr>
              <w:t>A risk of civil or criminal violations that are of special importance to enforcement programs.</w:t>
            </w:r>
          </w:p>
        </w:tc>
        <w:tc>
          <w:tcPr>
            <w:tcW w:w="1830" w:type="dxa"/>
            <w:shd w:val="clear" w:color="auto" w:fill="F2F2F2"/>
            <w:tcMar>
              <w:top w:w="100" w:type="dxa"/>
              <w:left w:w="100" w:type="dxa"/>
              <w:bottom w:w="100" w:type="dxa"/>
              <w:right w:w="100" w:type="dxa"/>
            </w:tcMar>
          </w:tcPr>
          <w:p w14:paraId="03C98ADF" w14:textId="77777777" w:rsidR="00A66B5B" w:rsidRDefault="004705B3" w:rsidP="00A66B5B">
            <w:pPr>
              <w:spacing w:before="120" w:after="120"/>
              <w:ind w:left="360"/>
              <w:rPr>
                <w:sz w:val="18"/>
                <w:szCs w:val="18"/>
              </w:rPr>
            </w:pPr>
            <w:sdt>
              <w:sdtPr>
                <w:rPr>
                  <w:sz w:val="18"/>
                  <w:szCs w:val="18"/>
                </w:rPr>
                <w:id w:val="-144433825"/>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Low</w:t>
            </w:r>
          </w:p>
          <w:p w14:paraId="65E13818" w14:textId="77777777" w:rsidR="00A66B5B" w:rsidRDefault="004705B3" w:rsidP="00A66B5B">
            <w:pPr>
              <w:spacing w:before="120" w:after="120"/>
              <w:ind w:left="360"/>
              <w:rPr>
                <w:sz w:val="18"/>
                <w:szCs w:val="18"/>
              </w:rPr>
            </w:pPr>
            <w:sdt>
              <w:sdtPr>
                <w:rPr>
                  <w:sz w:val="18"/>
                  <w:szCs w:val="18"/>
                </w:rPr>
                <w:id w:val="171921350"/>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Moderate</w:t>
            </w:r>
          </w:p>
          <w:p w14:paraId="02D14D30" w14:textId="24F56359" w:rsidR="009817BC" w:rsidRDefault="004705B3" w:rsidP="00A66B5B">
            <w:pPr>
              <w:spacing w:before="120" w:after="120"/>
              <w:ind w:left="360"/>
              <w:rPr>
                <w:sz w:val="18"/>
                <w:szCs w:val="18"/>
              </w:rPr>
            </w:pPr>
            <w:sdt>
              <w:sdtPr>
                <w:rPr>
                  <w:sz w:val="18"/>
                  <w:szCs w:val="18"/>
                </w:rPr>
                <w:id w:val="-1574510130"/>
                <w14:checkbox>
                  <w14:checked w14:val="0"/>
                  <w14:checkedState w14:val="2612" w14:font="MS Gothic"/>
                  <w14:uncheckedState w14:val="2610" w14:font="MS Gothic"/>
                </w14:checkbox>
              </w:sdtPr>
              <w:sdtEndPr/>
              <w:sdtContent>
                <w:r w:rsidR="00A66B5B">
                  <w:rPr>
                    <w:rFonts w:ascii="MS Gothic" w:eastAsia="MS Gothic" w:hAnsi="MS Gothic" w:hint="eastAsia"/>
                    <w:sz w:val="18"/>
                    <w:szCs w:val="18"/>
                  </w:rPr>
                  <w:t>☐</w:t>
                </w:r>
              </w:sdtContent>
            </w:sdt>
            <w:r w:rsidR="00A66B5B">
              <w:rPr>
                <w:sz w:val="18"/>
                <w:szCs w:val="18"/>
              </w:rPr>
              <w:t xml:space="preserve"> High</w:t>
            </w:r>
          </w:p>
        </w:tc>
      </w:tr>
    </w:tbl>
    <w:p w14:paraId="148A0A85" w14:textId="77777777" w:rsidR="009817BC" w:rsidRDefault="009817BC"/>
    <w:p w14:paraId="0EC25B9F" w14:textId="77777777" w:rsidR="009817BC" w:rsidRDefault="00D10755" w:rsidP="00E419D6">
      <w:bookmarkStart w:id="17" w:name="_11pbdsf151dq" w:colFirst="0" w:colLast="0"/>
      <w:bookmarkEnd w:id="17"/>
      <w:r>
        <w:br w:type="page"/>
      </w:r>
    </w:p>
    <w:p w14:paraId="5141AB4B" w14:textId="1CFFA087" w:rsidR="009817BC" w:rsidRPr="00E419D6" w:rsidRDefault="00D10755" w:rsidP="00E419D6">
      <w:pPr>
        <w:pStyle w:val="Heading1"/>
      </w:pPr>
      <w:bookmarkStart w:id="18" w:name="_342a2hcan8qz" w:colFirst="0" w:colLast="0"/>
      <w:bookmarkStart w:id="19" w:name="_Ref53056159"/>
      <w:bookmarkStart w:id="20" w:name="_Ref53056194"/>
      <w:bookmarkStart w:id="21" w:name="_Toc53058076"/>
      <w:bookmarkEnd w:id="18"/>
      <w:r w:rsidRPr="00E419D6">
        <w:lastRenderedPageBreak/>
        <w:t>Determine Identity Assurance Level (IAL)</w:t>
      </w:r>
      <w:bookmarkEnd w:id="19"/>
      <w:bookmarkEnd w:id="20"/>
      <w:bookmarkEnd w:id="21"/>
    </w:p>
    <w:p w14:paraId="5F552F7D" w14:textId="77777777" w:rsidR="009817BC" w:rsidRDefault="00D10755" w:rsidP="00132584">
      <w:pPr>
        <w:pStyle w:val="Body"/>
      </w:pPr>
      <w:r>
        <w:t>This section is mandatory for all systems that require a DIRA.</w:t>
      </w:r>
    </w:p>
    <w:p w14:paraId="620BC70B" w14:textId="48C0778C" w:rsidR="009817BC" w:rsidRDefault="00D10755">
      <w:pPr>
        <w:spacing w:before="240" w:after="240"/>
        <w:rPr>
          <w:color w:val="4F81BD"/>
        </w:rPr>
      </w:pPr>
      <w:r>
        <w:rPr>
          <w:color w:val="0070C0"/>
        </w:rPr>
        <w:t xml:space="preserve">[Additional guidance on the DIRA process is provided in the </w:t>
      </w:r>
      <w:hyperlink r:id="rId22">
        <w:r>
          <w:rPr>
            <w:color w:val="0070C0"/>
            <w:u w:val="single"/>
          </w:rPr>
          <w:t>Digital Identity Risk Assessment Playbook</w:t>
        </w:r>
      </w:hyperlink>
      <w:r w:rsidR="00DC0C67">
        <w:rPr>
          <w:color w:val="0070C0"/>
        </w:rPr>
        <w:t>.</w:t>
      </w:r>
      <w:r>
        <w:rPr>
          <w:color w:val="0070C0"/>
        </w:rPr>
        <w:t>]</w:t>
      </w:r>
      <w:r>
        <w:rPr>
          <w:color w:val="4F81BD"/>
        </w:rPr>
        <w:t xml:space="preserve"> </w:t>
      </w:r>
    </w:p>
    <w:p w14:paraId="78DFDBC4" w14:textId="77777777" w:rsidR="009817BC" w:rsidRDefault="00D10755" w:rsidP="00132584">
      <w:pPr>
        <w:pStyle w:val="Body"/>
      </w:pPr>
      <w:r>
        <w:t>Please answer the following questions to determine the appropriate IAL:</w:t>
      </w:r>
    </w:p>
    <w:p w14:paraId="541E4830" w14:textId="77777777" w:rsidR="009817BC" w:rsidRDefault="00D10755">
      <w:pPr>
        <w:numPr>
          <w:ilvl w:val="0"/>
          <w:numId w:val="2"/>
        </w:numPr>
        <w:rPr>
          <w:b/>
        </w:rPr>
      </w:pPr>
      <w:r>
        <w:rPr>
          <w:b/>
        </w:rPr>
        <w:t>To provide the service, do you need any personal information</w:t>
      </w:r>
      <w:r>
        <w:rPr>
          <w:b/>
          <w:vertAlign w:val="superscript"/>
        </w:rPr>
        <w:footnoteReference w:id="2"/>
      </w:r>
      <w:r>
        <w:rPr>
          <w:b/>
        </w:rPr>
        <w:t>?</w:t>
      </w:r>
    </w:p>
    <w:p w14:paraId="28C42F9B" w14:textId="64CFF252" w:rsidR="009817BC" w:rsidRDefault="004705B3">
      <w:pPr>
        <w:spacing w:before="240" w:after="240"/>
        <w:ind w:left="360"/>
      </w:pPr>
      <w:sdt>
        <w:sdtPr>
          <w:rPr>
            <w:rFonts w:ascii="MS Gothic" w:eastAsia="MS Gothic" w:hAnsi="MS Gothic" w:cs="MS Gothic"/>
            <w:sz w:val="28"/>
            <w:szCs w:val="28"/>
          </w:rPr>
          <w:id w:val="-1890947597"/>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xml:space="preserve">.  Your system is </w:t>
      </w:r>
      <w:r w:rsidR="00D10755">
        <w:rPr>
          <w:b/>
        </w:rPr>
        <w:t>IAL-1</w:t>
      </w:r>
      <w:r w:rsidR="00D10755">
        <w:t>.</w:t>
      </w:r>
    </w:p>
    <w:p w14:paraId="096322CE" w14:textId="3594764A" w:rsidR="009817BC" w:rsidRDefault="004705B3">
      <w:pPr>
        <w:spacing w:before="240" w:after="240"/>
        <w:ind w:left="360"/>
      </w:pPr>
      <w:sdt>
        <w:sdtPr>
          <w:rPr>
            <w:rFonts w:ascii="MS Gothic" w:eastAsia="MS Gothic" w:hAnsi="MS Gothic" w:cs="MS Gothic"/>
            <w:sz w:val="28"/>
            <w:szCs w:val="28"/>
          </w:rPr>
          <w:id w:val="2128578095"/>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Proceed to question 2.</w:t>
      </w:r>
    </w:p>
    <w:p w14:paraId="3B3AF5FA" w14:textId="77777777" w:rsidR="009817BC" w:rsidRDefault="00D10755">
      <w:pPr>
        <w:numPr>
          <w:ilvl w:val="0"/>
          <w:numId w:val="2"/>
        </w:numPr>
        <w:pBdr>
          <w:top w:val="nil"/>
          <w:left w:val="nil"/>
          <w:bottom w:val="nil"/>
          <w:right w:val="nil"/>
          <w:between w:val="nil"/>
        </w:pBdr>
        <w:rPr>
          <w:b/>
        </w:rPr>
      </w:pPr>
      <w:r>
        <w:rPr>
          <w:b/>
        </w:rPr>
        <w:t>To complete the transaction do you need the information to be validated?</w:t>
      </w:r>
    </w:p>
    <w:p w14:paraId="5FFB5A0D" w14:textId="4EFF63A0" w:rsidR="009817BC" w:rsidRDefault="004705B3">
      <w:pPr>
        <w:pBdr>
          <w:top w:val="nil"/>
          <w:left w:val="nil"/>
          <w:bottom w:val="nil"/>
          <w:right w:val="nil"/>
          <w:between w:val="nil"/>
        </w:pBdr>
        <w:spacing w:before="240" w:after="240"/>
        <w:ind w:left="360"/>
      </w:pPr>
      <w:sdt>
        <w:sdtPr>
          <w:rPr>
            <w:rFonts w:ascii="MS Gothic" w:eastAsia="MS Gothic" w:hAnsi="MS Gothic" w:cs="MS Gothic"/>
            <w:sz w:val="28"/>
            <w:szCs w:val="28"/>
          </w:rPr>
          <w:id w:val="744538365"/>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xml:space="preserve">. Your system is </w:t>
      </w:r>
      <w:r w:rsidR="00D10755">
        <w:rPr>
          <w:b/>
        </w:rPr>
        <w:t>IAL-1</w:t>
      </w:r>
      <w:r w:rsidR="00D10755">
        <w:t>.</w:t>
      </w:r>
    </w:p>
    <w:p w14:paraId="48BA8395" w14:textId="335A0277" w:rsidR="009817BC" w:rsidRDefault="004705B3">
      <w:pPr>
        <w:spacing w:before="240" w:after="240"/>
        <w:ind w:left="360"/>
      </w:pPr>
      <w:sdt>
        <w:sdtPr>
          <w:rPr>
            <w:rFonts w:ascii="MS Gothic" w:eastAsia="MS Gothic" w:hAnsi="MS Gothic" w:cs="MS Gothic"/>
            <w:sz w:val="28"/>
            <w:szCs w:val="28"/>
          </w:rPr>
          <w:id w:val="-1267384412"/>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proofErr w:type="gramStart"/>
      <w:r w:rsidR="00D10755">
        <w:rPr>
          <w:b/>
        </w:rPr>
        <w:t xml:space="preserve">Yes  </w:t>
      </w:r>
      <w:r w:rsidR="00D10755">
        <w:t>or</w:t>
      </w:r>
      <w:proofErr w:type="gramEnd"/>
      <w:r w:rsidR="00D10755">
        <w:t xml:space="preserve"> </w:t>
      </w:r>
      <w:r w:rsidR="00D10755">
        <w:rPr>
          <w:b/>
        </w:rPr>
        <w:t>I don’t know</w:t>
      </w:r>
      <w:r w:rsidR="00D10755">
        <w:t>.  Proceed to question 3.</w:t>
      </w:r>
    </w:p>
    <w:p w14:paraId="3656C352" w14:textId="77777777" w:rsidR="009817BC" w:rsidRDefault="00D10755">
      <w:pPr>
        <w:numPr>
          <w:ilvl w:val="0"/>
          <w:numId w:val="2"/>
        </w:numPr>
        <w:rPr>
          <w:b/>
        </w:rPr>
      </w:pPr>
      <w:r>
        <w:rPr>
          <w:b/>
        </w:rPr>
        <w:t>What are the risks (to the organization or the subject) of providing the digital service? In Section 4, Table 2, did you assess at high for any of the above categories?</w:t>
      </w:r>
    </w:p>
    <w:p w14:paraId="398FF29D" w14:textId="1A5A9954" w:rsidR="009817BC" w:rsidRDefault="004705B3">
      <w:pPr>
        <w:spacing w:before="240" w:after="240"/>
        <w:ind w:left="360"/>
      </w:pPr>
      <w:sdt>
        <w:sdtPr>
          <w:rPr>
            <w:rFonts w:ascii="MS Gothic" w:eastAsia="MS Gothic" w:hAnsi="MS Gothic" w:cs="MS Gothic"/>
            <w:sz w:val="28"/>
            <w:szCs w:val="28"/>
          </w:rPr>
          <w:id w:val="1467387993"/>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4.</w:t>
      </w:r>
    </w:p>
    <w:p w14:paraId="625B31FF" w14:textId="7445F78D" w:rsidR="009817BC" w:rsidRDefault="004705B3">
      <w:pPr>
        <w:spacing w:before="240" w:after="240"/>
        <w:ind w:left="360"/>
      </w:pPr>
      <w:sdt>
        <w:sdtPr>
          <w:rPr>
            <w:rFonts w:ascii="MS Gothic" w:eastAsia="MS Gothic" w:hAnsi="MS Gothic" w:cs="MS Gothic"/>
            <w:sz w:val="28"/>
            <w:szCs w:val="28"/>
          </w:rPr>
          <w:id w:val="-1145503536"/>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IAL-3</w:t>
      </w:r>
      <w:r w:rsidR="00D10755">
        <w:t>.</w:t>
      </w:r>
    </w:p>
    <w:p w14:paraId="5F99EFFB" w14:textId="77777777" w:rsidR="009817BC" w:rsidRDefault="00D10755">
      <w:pPr>
        <w:numPr>
          <w:ilvl w:val="0"/>
          <w:numId w:val="2"/>
        </w:numPr>
        <w:pBdr>
          <w:top w:val="nil"/>
          <w:left w:val="nil"/>
          <w:bottom w:val="nil"/>
          <w:right w:val="nil"/>
          <w:between w:val="nil"/>
        </w:pBdr>
        <w:rPr>
          <w:b/>
        </w:rPr>
      </w:pPr>
      <w:r>
        <w:rPr>
          <w:b/>
        </w:rPr>
        <w:t>Did you assess moderate for personal safety?</w:t>
      </w:r>
    </w:p>
    <w:p w14:paraId="2F98630D" w14:textId="0EC2730F" w:rsidR="009817BC" w:rsidRDefault="004705B3">
      <w:pPr>
        <w:spacing w:before="240" w:after="240"/>
        <w:ind w:left="360"/>
      </w:pPr>
      <w:sdt>
        <w:sdtPr>
          <w:rPr>
            <w:rFonts w:ascii="MS Gothic" w:eastAsia="MS Gothic" w:hAnsi="MS Gothic" w:cs="MS Gothic"/>
            <w:sz w:val="28"/>
            <w:szCs w:val="28"/>
          </w:rPr>
          <w:id w:val="1167511256"/>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5.</w:t>
      </w:r>
    </w:p>
    <w:p w14:paraId="041CAEA9" w14:textId="323301DA" w:rsidR="009817BC" w:rsidRDefault="004705B3">
      <w:pPr>
        <w:spacing w:before="240" w:after="240"/>
        <w:ind w:left="360"/>
      </w:pPr>
      <w:sdt>
        <w:sdtPr>
          <w:rPr>
            <w:rFonts w:ascii="MS Gothic" w:eastAsia="MS Gothic" w:hAnsi="MS Gothic" w:cs="MS Gothic"/>
            <w:sz w:val="28"/>
            <w:szCs w:val="28"/>
          </w:rPr>
          <w:id w:val="-839003431"/>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IAL-3</w:t>
      </w:r>
      <w:r w:rsidR="00D10755">
        <w:t>.</w:t>
      </w:r>
    </w:p>
    <w:p w14:paraId="5B654111" w14:textId="77777777" w:rsidR="009817BC" w:rsidRDefault="00D10755">
      <w:pPr>
        <w:numPr>
          <w:ilvl w:val="0"/>
          <w:numId w:val="2"/>
        </w:numPr>
        <w:pBdr>
          <w:top w:val="nil"/>
          <w:left w:val="nil"/>
          <w:bottom w:val="nil"/>
          <w:right w:val="nil"/>
          <w:between w:val="nil"/>
        </w:pBdr>
        <w:rPr>
          <w:b/>
        </w:rPr>
      </w:pPr>
      <w:r>
        <w:rPr>
          <w:b/>
        </w:rPr>
        <w:t>Did you assess moderate for any of the remaining categories?</w:t>
      </w:r>
    </w:p>
    <w:p w14:paraId="567E0171" w14:textId="6812D041" w:rsidR="009817BC" w:rsidRDefault="004705B3">
      <w:pPr>
        <w:spacing w:before="240" w:after="240"/>
        <w:ind w:left="360"/>
      </w:pPr>
      <w:sdt>
        <w:sdtPr>
          <w:rPr>
            <w:rFonts w:ascii="MS Gothic" w:eastAsia="MS Gothic" w:hAnsi="MS Gothic" w:cs="MS Gothic"/>
            <w:sz w:val="28"/>
            <w:szCs w:val="28"/>
          </w:rPr>
          <w:id w:val="-1169100885"/>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6.</w:t>
      </w:r>
    </w:p>
    <w:p w14:paraId="3B0A24D7" w14:textId="31477F46" w:rsidR="009817BC" w:rsidRDefault="004705B3">
      <w:pPr>
        <w:spacing w:before="240" w:after="240"/>
        <w:ind w:left="360"/>
      </w:pPr>
      <w:sdt>
        <w:sdtPr>
          <w:rPr>
            <w:rFonts w:ascii="MS Gothic" w:eastAsia="MS Gothic" w:hAnsi="MS Gothic" w:cs="MS Gothic"/>
            <w:sz w:val="28"/>
            <w:szCs w:val="28"/>
          </w:rPr>
          <w:id w:val="373512779"/>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IAL-2</w:t>
      </w:r>
      <w:r w:rsidR="00D10755">
        <w:t>.</w:t>
      </w:r>
    </w:p>
    <w:p w14:paraId="0F342F50" w14:textId="77777777" w:rsidR="009817BC" w:rsidRDefault="00D10755">
      <w:pPr>
        <w:numPr>
          <w:ilvl w:val="0"/>
          <w:numId w:val="2"/>
        </w:numPr>
        <w:pBdr>
          <w:top w:val="nil"/>
          <w:left w:val="nil"/>
          <w:bottom w:val="nil"/>
          <w:right w:val="nil"/>
          <w:between w:val="nil"/>
        </w:pBdr>
        <w:rPr>
          <w:b/>
        </w:rPr>
      </w:pPr>
      <w:r>
        <w:rPr>
          <w:b/>
        </w:rPr>
        <w:lastRenderedPageBreak/>
        <w:t>Did you assess low for harm to agency programs or public interests, unauthorized release of sensitive information, personal safety, or civil or criminal violations?</w:t>
      </w:r>
    </w:p>
    <w:p w14:paraId="6007D66B" w14:textId="0E7DC42E" w:rsidR="009817BC" w:rsidRDefault="004705B3">
      <w:pPr>
        <w:spacing w:before="240" w:after="240"/>
        <w:ind w:left="360"/>
      </w:pPr>
      <w:sdt>
        <w:sdtPr>
          <w:rPr>
            <w:rFonts w:ascii="MS Gothic" w:eastAsia="MS Gothic" w:hAnsi="MS Gothic" w:cs="MS Gothic"/>
            <w:sz w:val="28"/>
            <w:szCs w:val="28"/>
          </w:rPr>
          <w:id w:val="585881770"/>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xml:space="preserve">. Your system is </w:t>
      </w:r>
      <w:r w:rsidR="00D10755">
        <w:rPr>
          <w:b/>
        </w:rPr>
        <w:t>IAL-1</w:t>
      </w:r>
      <w:r w:rsidR="00D10755">
        <w:t>.</w:t>
      </w:r>
    </w:p>
    <w:p w14:paraId="27B9B637" w14:textId="5992EEAD" w:rsidR="009817BC" w:rsidRDefault="004705B3">
      <w:pPr>
        <w:spacing w:before="240" w:after="240"/>
        <w:ind w:left="360"/>
      </w:pPr>
      <w:sdt>
        <w:sdtPr>
          <w:rPr>
            <w:rFonts w:ascii="MS Gothic" w:eastAsia="MS Gothic" w:hAnsi="MS Gothic" w:cs="MS Gothic"/>
            <w:sz w:val="28"/>
            <w:szCs w:val="28"/>
          </w:rPr>
          <w:id w:val="-1013532522"/>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IAL-2</w:t>
      </w:r>
      <w:r w:rsidR="00D10755">
        <w:t>.</w:t>
      </w:r>
    </w:p>
    <w:tbl>
      <w:tblPr>
        <w:tblStyle w:val="a2"/>
        <w:tblW w:w="90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9817BC" w14:paraId="28F4D065" w14:textId="77777777">
        <w:tc>
          <w:tcPr>
            <w:tcW w:w="9000" w:type="dxa"/>
            <w:shd w:val="clear" w:color="auto" w:fill="auto"/>
            <w:tcMar>
              <w:top w:w="100" w:type="dxa"/>
              <w:left w:w="100" w:type="dxa"/>
              <w:bottom w:w="100" w:type="dxa"/>
              <w:right w:w="100" w:type="dxa"/>
            </w:tcMar>
          </w:tcPr>
          <w:p w14:paraId="1A9032AD" w14:textId="77777777" w:rsidR="009817BC" w:rsidRDefault="00D10755">
            <w:pPr>
              <w:widowControl w:val="0"/>
            </w:pPr>
            <w:r>
              <w:rPr>
                <w:b/>
              </w:rPr>
              <w:t xml:space="preserve">IAL Level: </w:t>
            </w:r>
            <w:r>
              <w:t xml:space="preserve"> Per the guidelines in this section, </w:t>
            </w:r>
            <w:r>
              <w:rPr>
                <w:b/>
                <w:color w:val="0070C0"/>
              </w:rPr>
              <w:t xml:space="preserve">[system name] </w:t>
            </w:r>
            <w:r>
              <w:t>is</w:t>
            </w:r>
            <w:r>
              <w:rPr>
                <w:b/>
              </w:rPr>
              <w:t xml:space="preserve"> </w:t>
            </w:r>
            <w:r>
              <w:rPr>
                <w:b/>
                <w:color w:val="0070C0"/>
              </w:rPr>
              <w:t>[enter IAL level here].</w:t>
            </w:r>
          </w:p>
        </w:tc>
      </w:tr>
    </w:tbl>
    <w:p w14:paraId="52EB7959" w14:textId="77777777" w:rsidR="009817BC" w:rsidRDefault="009817BC" w:rsidP="00132584">
      <w:pPr>
        <w:pStyle w:val="Body"/>
      </w:pPr>
    </w:p>
    <w:p w14:paraId="2E9B3030" w14:textId="3D9D4FD9" w:rsidR="009817BC" w:rsidRDefault="00D10755" w:rsidP="00E419D6">
      <w:pPr>
        <w:pStyle w:val="Heading1"/>
        <w:rPr>
          <w:rFonts w:ascii="Calibri" w:eastAsia="Calibri" w:hAnsi="Calibri" w:cs="Calibri"/>
          <w:b w:val="0"/>
          <w:color w:val="000000"/>
          <w:sz w:val="22"/>
          <w:szCs w:val="22"/>
        </w:rPr>
      </w:pPr>
      <w:bookmarkStart w:id="22" w:name="_6cy4vp5uu33r" w:colFirst="0" w:colLast="0"/>
      <w:bookmarkStart w:id="23" w:name="_Ref53056180"/>
      <w:bookmarkStart w:id="24" w:name="_Ref53056207"/>
      <w:bookmarkStart w:id="25" w:name="_Toc53058077"/>
      <w:bookmarkEnd w:id="22"/>
      <w:r>
        <w:t>Determine Authenticator Assurance Level (AAL)</w:t>
      </w:r>
      <w:bookmarkEnd w:id="23"/>
      <w:bookmarkEnd w:id="24"/>
      <w:bookmarkEnd w:id="25"/>
    </w:p>
    <w:p w14:paraId="129467A6" w14:textId="77777777" w:rsidR="009817BC" w:rsidRDefault="00D10755" w:rsidP="00132584">
      <w:pPr>
        <w:pStyle w:val="Body"/>
      </w:pPr>
      <w:r>
        <w:t>This section is mandatory for all systems that require a DIRA.</w:t>
      </w:r>
    </w:p>
    <w:p w14:paraId="62590659" w14:textId="1AB70DFA" w:rsidR="009817BC" w:rsidRDefault="00D10755">
      <w:pPr>
        <w:spacing w:before="240" w:after="240"/>
        <w:rPr>
          <w:color w:val="4F81BD"/>
        </w:rPr>
      </w:pPr>
      <w:r>
        <w:rPr>
          <w:color w:val="0070C0"/>
        </w:rPr>
        <w:t xml:space="preserve">[Additional guidance on the DIRA process is provided in the </w:t>
      </w:r>
      <w:hyperlink r:id="rId23">
        <w:r>
          <w:rPr>
            <w:color w:val="0070C0"/>
            <w:u w:val="single"/>
          </w:rPr>
          <w:t>Digital Identity Risk Assessment Playbook</w:t>
        </w:r>
      </w:hyperlink>
      <w:r>
        <w:rPr>
          <w:color w:val="0070C0"/>
        </w:rPr>
        <w:t>.]</w:t>
      </w:r>
      <w:r>
        <w:rPr>
          <w:color w:val="4F81BD"/>
        </w:rPr>
        <w:t xml:space="preserve"> </w:t>
      </w:r>
    </w:p>
    <w:p w14:paraId="0C556345" w14:textId="77777777" w:rsidR="009817BC" w:rsidRDefault="00D10755" w:rsidP="00132584">
      <w:pPr>
        <w:pStyle w:val="Body"/>
      </w:pPr>
      <w:r>
        <w:t>Please answer the following questions to determine the appropriate AAL:</w:t>
      </w:r>
    </w:p>
    <w:p w14:paraId="74EA19FC" w14:textId="5A4CE5AD" w:rsidR="009817BC" w:rsidRDefault="00D10755">
      <w:pPr>
        <w:numPr>
          <w:ilvl w:val="0"/>
          <w:numId w:val="1"/>
        </w:numPr>
        <w:rPr>
          <w:b/>
        </w:rPr>
      </w:pPr>
      <w:r>
        <w:rPr>
          <w:b/>
        </w:rPr>
        <w:t xml:space="preserve">What are the risks (to the organization or the subject) of providing the service? Refer to </w:t>
      </w:r>
      <w:r w:rsidR="00CA7792">
        <w:rPr>
          <w:b/>
        </w:rPr>
        <w:br/>
      </w:r>
      <w:r w:rsidR="00CA7792">
        <w:rPr>
          <w:b/>
        </w:rPr>
        <w:fldChar w:fldCharType="begin"/>
      </w:r>
      <w:r w:rsidR="00CA7792">
        <w:rPr>
          <w:b/>
        </w:rPr>
        <w:instrText xml:space="preserve"> REF _Ref53056308 \h  \* MERGEFORMAT </w:instrText>
      </w:r>
      <w:r w:rsidR="00CA7792">
        <w:rPr>
          <w:b/>
        </w:rPr>
      </w:r>
      <w:r w:rsidR="00CA7792">
        <w:rPr>
          <w:b/>
        </w:rPr>
        <w:fldChar w:fldCharType="separate"/>
      </w:r>
      <w:r w:rsidR="00CA7792" w:rsidRPr="00CA7792">
        <w:rPr>
          <w:b/>
          <w:bCs/>
        </w:rPr>
        <w:t>Table</w:t>
      </w:r>
      <w:r w:rsidR="00CA7792">
        <w:t xml:space="preserve"> </w:t>
      </w:r>
      <w:r w:rsidR="00CA7792" w:rsidRPr="00CA7792">
        <w:rPr>
          <w:b/>
          <w:bCs/>
          <w:noProof/>
        </w:rPr>
        <w:t>2</w:t>
      </w:r>
      <w:r w:rsidR="00CA7792">
        <w:rPr>
          <w:b/>
        </w:rPr>
        <w:fldChar w:fldCharType="end"/>
      </w:r>
      <w:r>
        <w:rPr>
          <w:b/>
        </w:rPr>
        <w:t>. Did you assess at high for any of the categories?</w:t>
      </w:r>
    </w:p>
    <w:p w14:paraId="53F3C03F" w14:textId="382653D3" w:rsidR="009817BC" w:rsidRDefault="004705B3">
      <w:pPr>
        <w:spacing w:before="240" w:after="240"/>
        <w:ind w:left="360"/>
      </w:pPr>
      <w:sdt>
        <w:sdtPr>
          <w:rPr>
            <w:rFonts w:ascii="MS Gothic" w:eastAsia="MS Gothic" w:hAnsi="MS Gothic" w:cs="MS Gothic"/>
            <w:sz w:val="28"/>
            <w:szCs w:val="28"/>
          </w:rPr>
          <w:id w:val="-1866894330"/>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2.</w:t>
      </w:r>
    </w:p>
    <w:p w14:paraId="492319B6" w14:textId="4FD624BA" w:rsidR="009817BC" w:rsidRDefault="004705B3">
      <w:pPr>
        <w:spacing w:before="240" w:after="240"/>
        <w:ind w:left="360"/>
      </w:pPr>
      <w:sdt>
        <w:sdtPr>
          <w:rPr>
            <w:rFonts w:ascii="MS Gothic" w:eastAsia="MS Gothic" w:hAnsi="MS Gothic" w:cs="MS Gothic"/>
            <w:sz w:val="28"/>
            <w:szCs w:val="28"/>
          </w:rPr>
          <w:id w:val="-1634013844"/>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AAL-3</w:t>
      </w:r>
      <w:r w:rsidR="00D10755">
        <w:t>.</w:t>
      </w:r>
    </w:p>
    <w:p w14:paraId="629E3960" w14:textId="77777777" w:rsidR="009817BC" w:rsidRDefault="00D10755">
      <w:pPr>
        <w:numPr>
          <w:ilvl w:val="0"/>
          <w:numId w:val="1"/>
        </w:numPr>
        <w:pBdr>
          <w:top w:val="nil"/>
          <w:left w:val="nil"/>
          <w:bottom w:val="nil"/>
          <w:right w:val="nil"/>
          <w:between w:val="nil"/>
        </w:pBdr>
        <w:rPr>
          <w:b/>
        </w:rPr>
      </w:pPr>
      <w:r>
        <w:rPr>
          <w:b/>
        </w:rPr>
        <w:t>Did you assess moderate for personal safety?</w:t>
      </w:r>
    </w:p>
    <w:p w14:paraId="6B0C050B" w14:textId="78731AB7" w:rsidR="009817BC" w:rsidRDefault="004705B3">
      <w:pPr>
        <w:spacing w:before="240" w:after="240"/>
        <w:ind w:left="360"/>
      </w:pPr>
      <w:sdt>
        <w:sdtPr>
          <w:rPr>
            <w:rFonts w:ascii="MS Gothic" w:eastAsia="MS Gothic" w:hAnsi="MS Gothic" w:cs="MS Gothic"/>
            <w:sz w:val="28"/>
            <w:szCs w:val="28"/>
          </w:rPr>
          <w:id w:val="1636521687"/>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3.</w:t>
      </w:r>
    </w:p>
    <w:p w14:paraId="472A69C9" w14:textId="08FF3510" w:rsidR="009817BC" w:rsidRDefault="004705B3">
      <w:pPr>
        <w:spacing w:before="240" w:after="240"/>
        <w:ind w:left="360"/>
      </w:pPr>
      <w:sdt>
        <w:sdtPr>
          <w:rPr>
            <w:rFonts w:ascii="MS Gothic" w:eastAsia="MS Gothic" w:hAnsi="MS Gothic" w:cs="MS Gothic"/>
            <w:sz w:val="28"/>
            <w:szCs w:val="28"/>
          </w:rPr>
          <w:id w:val="147338712"/>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AAL-3</w:t>
      </w:r>
      <w:r w:rsidR="00D10755">
        <w:t>.</w:t>
      </w:r>
    </w:p>
    <w:p w14:paraId="41292859" w14:textId="77777777" w:rsidR="009817BC" w:rsidRDefault="00D10755">
      <w:pPr>
        <w:numPr>
          <w:ilvl w:val="0"/>
          <w:numId w:val="1"/>
        </w:numPr>
        <w:pBdr>
          <w:top w:val="nil"/>
          <w:left w:val="nil"/>
          <w:bottom w:val="nil"/>
          <w:right w:val="nil"/>
          <w:between w:val="nil"/>
        </w:pBdr>
        <w:rPr>
          <w:b/>
        </w:rPr>
      </w:pPr>
      <w:r>
        <w:rPr>
          <w:b/>
        </w:rPr>
        <w:t>Did you assess moderate for any of the remaining categories?</w:t>
      </w:r>
    </w:p>
    <w:p w14:paraId="62FDC07C" w14:textId="769A9DC1" w:rsidR="009817BC" w:rsidRDefault="004705B3">
      <w:pPr>
        <w:spacing w:before="240" w:after="240"/>
        <w:ind w:left="360"/>
      </w:pPr>
      <w:sdt>
        <w:sdtPr>
          <w:rPr>
            <w:rFonts w:ascii="MS Gothic" w:eastAsia="MS Gothic" w:hAnsi="MS Gothic" w:cs="MS Gothic"/>
            <w:sz w:val="28"/>
            <w:szCs w:val="28"/>
          </w:rPr>
          <w:id w:val="-491413125"/>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4.</w:t>
      </w:r>
    </w:p>
    <w:p w14:paraId="3BCE534D" w14:textId="7B74F5CC" w:rsidR="009817BC" w:rsidRDefault="004705B3">
      <w:pPr>
        <w:spacing w:before="240" w:after="240"/>
        <w:ind w:left="360"/>
      </w:pPr>
      <w:sdt>
        <w:sdtPr>
          <w:rPr>
            <w:rFonts w:ascii="MS Gothic" w:eastAsia="MS Gothic" w:hAnsi="MS Gothic" w:cs="MS Gothic"/>
            <w:sz w:val="28"/>
            <w:szCs w:val="28"/>
          </w:rPr>
          <w:id w:val="905492908"/>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AAL-2</w:t>
      </w:r>
      <w:r w:rsidR="00D10755">
        <w:t>.</w:t>
      </w:r>
    </w:p>
    <w:p w14:paraId="755E8D48" w14:textId="77777777" w:rsidR="009817BC" w:rsidRDefault="00D10755">
      <w:pPr>
        <w:numPr>
          <w:ilvl w:val="0"/>
          <w:numId w:val="1"/>
        </w:numPr>
        <w:pBdr>
          <w:top w:val="nil"/>
          <w:left w:val="nil"/>
          <w:bottom w:val="nil"/>
          <w:right w:val="nil"/>
          <w:between w:val="nil"/>
        </w:pBdr>
        <w:rPr>
          <w:b/>
        </w:rPr>
      </w:pPr>
      <w:r>
        <w:rPr>
          <w:b/>
        </w:rPr>
        <w:t>Did you assess low for harm to agency programs or public interests, unauthorized release of sensitive information, personal safety, or civil or criminal violations?</w:t>
      </w:r>
    </w:p>
    <w:p w14:paraId="475EFAF7" w14:textId="60A1DBD6" w:rsidR="009817BC" w:rsidRDefault="004705B3">
      <w:pPr>
        <w:spacing w:before="240" w:after="240"/>
        <w:ind w:left="360"/>
      </w:pPr>
      <w:sdt>
        <w:sdtPr>
          <w:rPr>
            <w:rFonts w:ascii="MS Gothic" w:eastAsia="MS Gothic" w:hAnsi="MS Gothic" w:cs="MS Gothic"/>
            <w:sz w:val="28"/>
            <w:szCs w:val="28"/>
          </w:rPr>
          <w:id w:val="-640506323"/>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5.</w:t>
      </w:r>
    </w:p>
    <w:p w14:paraId="21CEC0A8" w14:textId="11498BE5" w:rsidR="009817BC" w:rsidRDefault="004705B3">
      <w:pPr>
        <w:spacing w:before="240" w:after="240"/>
        <w:ind w:left="360"/>
      </w:pPr>
      <w:sdt>
        <w:sdtPr>
          <w:rPr>
            <w:rFonts w:ascii="MS Gothic" w:eastAsia="MS Gothic" w:hAnsi="MS Gothic" w:cs="MS Gothic"/>
            <w:sz w:val="28"/>
            <w:szCs w:val="28"/>
          </w:rPr>
          <w:id w:val="-749507064"/>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AAL-2</w:t>
      </w:r>
      <w:r w:rsidR="00D10755">
        <w:t>.</w:t>
      </w:r>
    </w:p>
    <w:p w14:paraId="13C1A83A" w14:textId="77777777" w:rsidR="009817BC" w:rsidRDefault="009817BC">
      <w:pPr>
        <w:pBdr>
          <w:top w:val="nil"/>
          <w:left w:val="nil"/>
          <w:bottom w:val="nil"/>
          <w:right w:val="nil"/>
          <w:between w:val="nil"/>
        </w:pBdr>
      </w:pPr>
    </w:p>
    <w:p w14:paraId="075F7F95" w14:textId="77777777" w:rsidR="009817BC" w:rsidRDefault="00D10755">
      <w:pPr>
        <w:numPr>
          <w:ilvl w:val="0"/>
          <w:numId w:val="1"/>
        </w:numPr>
        <w:pBdr>
          <w:top w:val="nil"/>
          <w:left w:val="nil"/>
          <w:bottom w:val="nil"/>
          <w:right w:val="nil"/>
          <w:between w:val="nil"/>
        </w:pBdr>
        <w:rPr>
          <w:b/>
        </w:rPr>
      </w:pPr>
      <w:r>
        <w:rPr>
          <w:b/>
        </w:rPr>
        <w:lastRenderedPageBreak/>
        <w:t>Are you making personal data accessible?</w:t>
      </w:r>
    </w:p>
    <w:p w14:paraId="75AE27AE" w14:textId="5AFDB685" w:rsidR="009817BC" w:rsidRDefault="004705B3">
      <w:pPr>
        <w:spacing w:before="240" w:after="240"/>
        <w:ind w:left="360"/>
      </w:pPr>
      <w:sdt>
        <w:sdtPr>
          <w:rPr>
            <w:rFonts w:ascii="MS Gothic" w:eastAsia="MS Gothic" w:hAnsi="MS Gothic" w:cs="MS Gothic"/>
            <w:sz w:val="28"/>
            <w:szCs w:val="28"/>
          </w:rPr>
          <w:id w:val="28079462"/>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xml:space="preserve">.  Your system is </w:t>
      </w:r>
      <w:r w:rsidR="00D10755">
        <w:rPr>
          <w:b/>
        </w:rPr>
        <w:t>AAL-1</w:t>
      </w:r>
      <w:r w:rsidR="00D10755">
        <w:t>.</w:t>
      </w:r>
    </w:p>
    <w:p w14:paraId="35353306" w14:textId="116F1043" w:rsidR="009817BC" w:rsidRDefault="004705B3">
      <w:pPr>
        <w:spacing w:before="240" w:after="240"/>
        <w:ind w:left="360"/>
      </w:pPr>
      <w:sdt>
        <w:sdtPr>
          <w:rPr>
            <w:rFonts w:ascii="MS Gothic" w:eastAsia="MS Gothic" w:hAnsi="MS Gothic" w:cs="MS Gothic"/>
            <w:sz w:val="28"/>
            <w:szCs w:val="28"/>
          </w:rPr>
          <w:id w:val="-1758673330"/>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AAL-2</w:t>
      </w:r>
      <w:r w:rsidR="00D10755">
        <w:t>.</w:t>
      </w:r>
    </w:p>
    <w:tbl>
      <w:tblPr>
        <w:tblStyle w:val="a3"/>
        <w:tblW w:w="90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9817BC" w14:paraId="1500D098" w14:textId="77777777">
        <w:tc>
          <w:tcPr>
            <w:tcW w:w="9000" w:type="dxa"/>
            <w:shd w:val="clear" w:color="auto" w:fill="auto"/>
            <w:tcMar>
              <w:top w:w="100" w:type="dxa"/>
              <w:left w:w="100" w:type="dxa"/>
              <w:bottom w:w="100" w:type="dxa"/>
              <w:right w:w="100" w:type="dxa"/>
            </w:tcMar>
          </w:tcPr>
          <w:p w14:paraId="54F34DE9" w14:textId="77777777" w:rsidR="009817BC" w:rsidRDefault="00D10755">
            <w:pPr>
              <w:widowControl w:val="0"/>
              <w:pBdr>
                <w:top w:val="nil"/>
                <w:left w:val="nil"/>
                <w:bottom w:val="nil"/>
                <w:right w:val="nil"/>
                <w:between w:val="nil"/>
              </w:pBdr>
            </w:pPr>
            <w:r>
              <w:rPr>
                <w:b/>
              </w:rPr>
              <w:t xml:space="preserve">AAL Level: </w:t>
            </w:r>
            <w:r>
              <w:t xml:space="preserve"> Per the guidelines in this section, </w:t>
            </w:r>
            <w:r>
              <w:rPr>
                <w:b/>
                <w:color w:val="0070C0"/>
              </w:rPr>
              <w:t xml:space="preserve">[system name] </w:t>
            </w:r>
            <w:r>
              <w:t>is</w:t>
            </w:r>
            <w:r>
              <w:rPr>
                <w:b/>
              </w:rPr>
              <w:t xml:space="preserve"> </w:t>
            </w:r>
            <w:r>
              <w:rPr>
                <w:b/>
                <w:color w:val="0070C0"/>
              </w:rPr>
              <w:t>[enter AAL level here].</w:t>
            </w:r>
          </w:p>
        </w:tc>
      </w:tr>
    </w:tbl>
    <w:p w14:paraId="5B4F0EBD" w14:textId="77777777" w:rsidR="009817BC" w:rsidRDefault="009817BC" w:rsidP="00132584">
      <w:pPr>
        <w:pStyle w:val="Body"/>
      </w:pPr>
    </w:p>
    <w:p w14:paraId="02F5595B" w14:textId="103FCBC1" w:rsidR="009817BC" w:rsidRDefault="00D10755">
      <w:pPr>
        <w:pStyle w:val="Heading1"/>
        <w:spacing w:before="240" w:after="240"/>
        <w:rPr>
          <w:rFonts w:ascii="Calibri" w:eastAsia="Calibri" w:hAnsi="Calibri" w:cs="Calibri"/>
          <w:b w:val="0"/>
          <w:color w:val="000000"/>
          <w:sz w:val="22"/>
          <w:szCs w:val="22"/>
        </w:rPr>
      </w:pPr>
      <w:bookmarkStart w:id="26" w:name="_soobclgyuiwq" w:colFirst="0" w:colLast="0"/>
      <w:bookmarkStart w:id="27" w:name="_Ref53056218"/>
      <w:bookmarkStart w:id="28" w:name="_Toc53058078"/>
      <w:bookmarkEnd w:id="26"/>
      <w:r>
        <w:t>Determine Federation Assurance Level (FAL)</w:t>
      </w:r>
      <w:bookmarkEnd w:id="27"/>
      <w:bookmarkEnd w:id="28"/>
    </w:p>
    <w:p w14:paraId="1971B2BB" w14:textId="77777777" w:rsidR="009817BC" w:rsidRDefault="00D10755" w:rsidP="00132584">
      <w:pPr>
        <w:pStyle w:val="Body"/>
      </w:pPr>
      <w:r>
        <w:t>This section is required only for federated systems.</w:t>
      </w:r>
    </w:p>
    <w:p w14:paraId="39E26C07" w14:textId="7B9FFAAC" w:rsidR="009817BC" w:rsidRDefault="00D10755">
      <w:pPr>
        <w:spacing w:before="240" w:after="240"/>
        <w:rPr>
          <w:color w:val="4F81BD"/>
        </w:rPr>
      </w:pPr>
      <w:r>
        <w:rPr>
          <w:color w:val="0070C0"/>
        </w:rPr>
        <w:t xml:space="preserve">[Additional guidance on the DIRA process is provided in the </w:t>
      </w:r>
      <w:hyperlink r:id="rId24">
        <w:r>
          <w:rPr>
            <w:color w:val="0070C0"/>
            <w:u w:val="single"/>
          </w:rPr>
          <w:t>Digital Identity Risk Assessment Playbook</w:t>
        </w:r>
      </w:hyperlink>
      <w:r>
        <w:rPr>
          <w:color w:val="0070C0"/>
        </w:rPr>
        <w:t>.]</w:t>
      </w:r>
      <w:r>
        <w:rPr>
          <w:color w:val="4F81BD"/>
        </w:rPr>
        <w:t xml:space="preserve"> </w:t>
      </w:r>
    </w:p>
    <w:p w14:paraId="3E572CF3" w14:textId="77777777" w:rsidR="009817BC" w:rsidRDefault="00D10755" w:rsidP="00132584">
      <w:pPr>
        <w:pStyle w:val="Body"/>
      </w:pPr>
      <w:r>
        <w:t>Please answer the following questions to determine the appropriate FAL:</w:t>
      </w:r>
    </w:p>
    <w:p w14:paraId="6A873866" w14:textId="77777777" w:rsidR="009817BC" w:rsidRDefault="00D10755">
      <w:pPr>
        <w:numPr>
          <w:ilvl w:val="0"/>
          <w:numId w:val="5"/>
        </w:numPr>
        <w:rPr>
          <w:b/>
        </w:rPr>
      </w:pPr>
      <w:r>
        <w:rPr>
          <w:b/>
        </w:rPr>
        <w:t>Are you federating?</w:t>
      </w:r>
    </w:p>
    <w:p w14:paraId="608BA41A" w14:textId="2DDA73B6" w:rsidR="009817BC" w:rsidRDefault="004705B3">
      <w:pPr>
        <w:spacing w:before="240" w:after="240"/>
        <w:ind w:left="360"/>
      </w:pPr>
      <w:sdt>
        <w:sdtPr>
          <w:rPr>
            <w:rFonts w:ascii="MS Gothic" w:eastAsia="MS Gothic" w:hAnsi="MS Gothic" w:cs="MS Gothic"/>
            <w:sz w:val="28"/>
            <w:szCs w:val="28"/>
          </w:rPr>
          <w:id w:val="447589713"/>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No FAL assessment is required.</w:t>
      </w:r>
    </w:p>
    <w:p w14:paraId="68236DBB" w14:textId="77777777" w:rsidR="009817BC" w:rsidRDefault="00D10755">
      <w:pPr>
        <w:spacing w:before="240" w:after="240"/>
        <w:ind w:left="360"/>
      </w:pPr>
      <w:proofErr w:type="gramStart"/>
      <w:r>
        <w:rPr>
          <w:rFonts w:ascii="MS Gothic" w:eastAsia="MS Gothic" w:hAnsi="MS Gothic" w:cs="MS Gothic"/>
          <w:sz w:val="28"/>
          <w:szCs w:val="28"/>
        </w:rPr>
        <w:t>☐</w:t>
      </w:r>
      <w:r>
        <w:t xml:space="preserve">  </w:t>
      </w:r>
      <w:r>
        <w:rPr>
          <w:b/>
        </w:rPr>
        <w:t>Yes</w:t>
      </w:r>
      <w:proofErr w:type="gramEnd"/>
      <w:r>
        <w:t>. Proceed to question 2.</w:t>
      </w:r>
    </w:p>
    <w:p w14:paraId="32359B8A" w14:textId="5E7ED4BF" w:rsidR="009817BC" w:rsidRDefault="00D10755">
      <w:pPr>
        <w:numPr>
          <w:ilvl w:val="0"/>
          <w:numId w:val="5"/>
        </w:numPr>
        <w:pBdr>
          <w:top w:val="nil"/>
          <w:left w:val="nil"/>
          <w:bottom w:val="nil"/>
          <w:right w:val="nil"/>
          <w:between w:val="nil"/>
        </w:pBdr>
        <w:rPr>
          <w:b/>
        </w:rPr>
      </w:pPr>
      <w:r w:rsidRPr="00CA7792">
        <w:rPr>
          <w:b/>
        </w:rPr>
        <w:t xml:space="preserve">What are the risks (to the organization or the subject) of providing the digital service? Refer to  </w:t>
      </w:r>
      <w:r w:rsidR="00CA7792" w:rsidRPr="00CA7792">
        <w:rPr>
          <w:b/>
        </w:rPr>
        <w:fldChar w:fldCharType="begin"/>
      </w:r>
      <w:r w:rsidR="00CA7792" w:rsidRPr="00CA7792">
        <w:rPr>
          <w:b/>
        </w:rPr>
        <w:instrText xml:space="preserve"> REF _Ref53056308 \h  \* MERGEFORMAT </w:instrText>
      </w:r>
      <w:r w:rsidR="00CA7792" w:rsidRPr="00CA7792">
        <w:rPr>
          <w:b/>
        </w:rPr>
      </w:r>
      <w:r w:rsidR="00CA7792" w:rsidRPr="00CA7792">
        <w:rPr>
          <w:b/>
        </w:rPr>
        <w:fldChar w:fldCharType="separate"/>
      </w:r>
      <w:r w:rsidR="00CA7792" w:rsidRPr="00CA7792">
        <w:rPr>
          <w:b/>
        </w:rPr>
        <w:t xml:space="preserve">Table </w:t>
      </w:r>
      <w:r w:rsidR="00CA7792" w:rsidRPr="00CA7792">
        <w:rPr>
          <w:b/>
          <w:noProof/>
        </w:rPr>
        <w:t>2</w:t>
      </w:r>
      <w:r w:rsidR="00CA7792" w:rsidRPr="00CA7792">
        <w:rPr>
          <w:b/>
        </w:rPr>
        <w:fldChar w:fldCharType="end"/>
      </w:r>
      <w:r w:rsidRPr="00CA7792">
        <w:rPr>
          <w:b/>
        </w:rPr>
        <w:t>.</w:t>
      </w:r>
      <w:r>
        <w:rPr>
          <w:b/>
        </w:rPr>
        <w:t xml:space="preserve"> Did you assess at high for any of the categories?</w:t>
      </w:r>
    </w:p>
    <w:p w14:paraId="4D9CD998" w14:textId="62590EF6" w:rsidR="009817BC" w:rsidRDefault="004705B3">
      <w:pPr>
        <w:spacing w:before="240" w:after="240"/>
        <w:ind w:left="360"/>
      </w:pPr>
      <w:sdt>
        <w:sdtPr>
          <w:rPr>
            <w:rFonts w:ascii="MS Gothic" w:eastAsia="MS Gothic" w:hAnsi="MS Gothic" w:cs="MS Gothic"/>
            <w:sz w:val="28"/>
            <w:szCs w:val="28"/>
          </w:rPr>
          <w:id w:val="-1708174732"/>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3.</w:t>
      </w:r>
    </w:p>
    <w:p w14:paraId="15547B9B" w14:textId="79133487" w:rsidR="009817BC" w:rsidRDefault="004705B3">
      <w:pPr>
        <w:spacing w:before="240" w:after="240"/>
        <w:ind w:left="360"/>
      </w:pPr>
      <w:sdt>
        <w:sdtPr>
          <w:rPr>
            <w:rFonts w:ascii="MS Gothic" w:eastAsia="MS Gothic" w:hAnsi="MS Gothic" w:cs="MS Gothic"/>
            <w:sz w:val="28"/>
            <w:szCs w:val="28"/>
          </w:rPr>
          <w:id w:val="2128358236"/>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FAL-3</w:t>
      </w:r>
      <w:r w:rsidR="00D10755">
        <w:t>.</w:t>
      </w:r>
    </w:p>
    <w:p w14:paraId="6516A58D" w14:textId="77777777" w:rsidR="009817BC" w:rsidRDefault="00D10755">
      <w:pPr>
        <w:numPr>
          <w:ilvl w:val="0"/>
          <w:numId w:val="5"/>
        </w:numPr>
        <w:rPr>
          <w:b/>
        </w:rPr>
      </w:pPr>
      <w:r>
        <w:rPr>
          <w:b/>
        </w:rPr>
        <w:t>Did you assess moderate for personal safety?</w:t>
      </w:r>
    </w:p>
    <w:p w14:paraId="30D9ED90" w14:textId="2AF17B75" w:rsidR="009817BC" w:rsidRDefault="004705B3">
      <w:pPr>
        <w:spacing w:before="240" w:after="240"/>
        <w:ind w:left="360"/>
      </w:pPr>
      <w:sdt>
        <w:sdtPr>
          <w:rPr>
            <w:rFonts w:ascii="MS Gothic" w:eastAsia="MS Gothic" w:hAnsi="MS Gothic" w:cs="MS Gothic"/>
            <w:sz w:val="28"/>
            <w:szCs w:val="28"/>
          </w:rPr>
          <w:id w:val="610708976"/>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4.</w:t>
      </w:r>
    </w:p>
    <w:p w14:paraId="337B70E6" w14:textId="524720BE" w:rsidR="009817BC" w:rsidRDefault="004705B3">
      <w:pPr>
        <w:spacing w:before="240" w:after="240"/>
        <w:ind w:left="360"/>
      </w:pPr>
      <w:sdt>
        <w:sdtPr>
          <w:rPr>
            <w:rFonts w:ascii="MS Gothic" w:eastAsia="MS Gothic" w:hAnsi="MS Gothic" w:cs="MS Gothic"/>
            <w:sz w:val="28"/>
            <w:szCs w:val="28"/>
          </w:rPr>
          <w:id w:val="1420298134"/>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FAL-3</w:t>
      </w:r>
      <w:r w:rsidR="00D10755">
        <w:t>.</w:t>
      </w:r>
    </w:p>
    <w:p w14:paraId="21A6FB40" w14:textId="77777777" w:rsidR="009817BC" w:rsidRDefault="00D10755">
      <w:pPr>
        <w:numPr>
          <w:ilvl w:val="0"/>
          <w:numId w:val="5"/>
        </w:numPr>
        <w:pBdr>
          <w:top w:val="nil"/>
          <w:left w:val="nil"/>
          <w:bottom w:val="nil"/>
          <w:right w:val="nil"/>
          <w:between w:val="nil"/>
        </w:pBdr>
        <w:rPr>
          <w:b/>
        </w:rPr>
      </w:pPr>
      <w:r>
        <w:rPr>
          <w:b/>
        </w:rPr>
        <w:t>Did you assess moderate for any of the remaining categories?</w:t>
      </w:r>
    </w:p>
    <w:p w14:paraId="1E019BF8" w14:textId="03A934B0" w:rsidR="009817BC" w:rsidRDefault="004705B3">
      <w:pPr>
        <w:spacing w:before="240" w:after="240"/>
        <w:ind w:left="360"/>
      </w:pPr>
      <w:sdt>
        <w:sdtPr>
          <w:rPr>
            <w:rFonts w:ascii="MS Gothic" w:eastAsia="MS Gothic" w:hAnsi="MS Gothic" w:cs="MS Gothic"/>
            <w:sz w:val="28"/>
            <w:szCs w:val="28"/>
          </w:rPr>
          <w:id w:val="-223213363"/>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5.</w:t>
      </w:r>
    </w:p>
    <w:p w14:paraId="3EC94B24" w14:textId="30A52BC1" w:rsidR="009817BC" w:rsidRDefault="004705B3">
      <w:pPr>
        <w:spacing w:before="240" w:after="240"/>
        <w:ind w:left="360"/>
      </w:pPr>
      <w:sdt>
        <w:sdtPr>
          <w:rPr>
            <w:rFonts w:ascii="MS Gothic" w:eastAsia="MS Gothic" w:hAnsi="MS Gothic" w:cs="MS Gothic"/>
            <w:sz w:val="28"/>
            <w:szCs w:val="28"/>
          </w:rPr>
          <w:id w:val="-1430957749"/>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FAL-2</w:t>
      </w:r>
      <w:r w:rsidR="00D10755">
        <w:t>.</w:t>
      </w:r>
    </w:p>
    <w:p w14:paraId="4B5479F2" w14:textId="77777777" w:rsidR="009817BC" w:rsidRDefault="00D10755" w:rsidP="00132584">
      <w:pPr>
        <w:keepNext/>
        <w:keepLines/>
        <w:numPr>
          <w:ilvl w:val="0"/>
          <w:numId w:val="5"/>
        </w:numPr>
        <w:pBdr>
          <w:top w:val="nil"/>
          <w:left w:val="nil"/>
          <w:bottom w:val="nil"/>
          <w:right w:val="nil"/>
          <w:between w:val="nil"/>
        </w:pBdr>
        <w:rPr>
          <w:b/>
        </w:rPr>
      </w:pPr>
      <w:r>
        <w:rPr>
          <w:b/>
        </w:rPr>
        <w:lastRenderedPageBreak/>
        <w:t>Did you assess low for harm to agency programs or public interests, unauthorized release of sensitive information, personal safety, or civil or criminal violations?</w:t>
      </w:r>
    </w:p>
    <w:p w14:paraId="02D718E7" w14:textId="71B8C4A2" w:rsidR="009817BC" w:rsidRDefault="004705B3">
      <w:pPr>
        <w:spacing w:before="240" w:after="240"/>
        <w:ind w:left="360"/>
      </w:pPr>
      <w:sdt>
        <w:sdtPr>
          <w:rPr>
            <w:rFonts w:ascii="MS Gothic" w:eastAsia="MS Gothic" w:hAnsi="MS Gothic" w:cs="MS Gothic"/>
            <w:sz w:val="28"/>
            <w:szCs w:val="28"/>
          </w:rPr>
          <w:id w:val="-1390186485"/>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6.</w:t>
      </w:r>
    </w:p>
    <w:p w14:paraId="10E2FD2F" w14:textId="4A2B1A92" w:rsidR="009817BC" w:rsidRDefault="004705B3">
      <w:pPr>
        <w:spacing w:before="240" w:after="240"/>
        <w:ind w:left="360"/>
      </w:pPr>
      <w:sdt>
        <w:sdtPr>
          <w:rPr>
            <w:rFonts w:ascii="MS Gothic" w:eastAsia="MS Gothic" w:hAnsi="MS Gothic" w:cs="MS Gothic"/>
            <w:sz w:val="28"/>
            <w:szCs w:val="28"/>
          </w:rPr>
          <w:id w:val="1635219143"/>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FAL-2</w:t>
      </w:r>
      <w:r w:rsidR="00D10755">
        <w:t>.</w:t>
      </w:r>
    </w:p>
    <w:p w14:paraId="6F17AE71" w14:textId="77777777" w:rsidR="009817BC" w:rsidRDefault="00D10755">
      <w:pPr>
        <w:numPr>
          <w:ilvl w:val="0"/>
          <w:numId w:val="5"/>
        </w:numPr>
        <w:pBdr>
          <w:top w:val="nil"/>
          <w:left w:val="nil"/>
          <w:bottom w:val="nil"/>
          <w:right w:val="nil"/>
          <w:between w:val="nil"/>
        </w:pBdr>
        <w:rPr>
          <w:b/>
        </w:rPr>
      </w:pPr>
      <w:r>
        <w:rPr>
          <w:b/>
        </w:rPr>
        <w:t>Will personal data be in the system?</w:t>
      </w:r>
    </w:p>
    <w:p w14:paraId="7A8C28FF" w14:textId="0EA6B17C" w:rsidR="009817BC" w:rsidRDefault="004705B3">
      <w:pPr>
        <w:spacing w:before="240" w:after="240"/>
        <w:ind w:left="360"/>
      </w:pPr>
      <w:sdt>
        <w:sdtPr>
          <w:rPr>
            <w:rFonts w:ascii="MS Gothic" w:eastAsia="MS Gothic" w:hAnsi="MS Gothic" w:cs="MS Gothic"/>
            <w:sz w:val="28"/>
            <w:szCs w:val="28"/>
          </w:rPr>
          <w:id w:val="-371080090"/>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Proceed to question 7.</w:t>
      </w:r>
    </w:p>
    <w:p w14:paraId="6E0DB9E4" w14:textId="1A081048" w:rsidR="009817BC" w:rsidRDefault="004705B3">
      <w:pPr>
        <w:spacing w:before="240" w:after="240"/>
        <w:ind w:left="360"/>
      </w:pPr>
      <w:sdt>
        <w:sdtPr>
          <w:rPr>
            <w:rFonts w:ascii="MS Gothic" w:eastAsia="MS Gothic" w:hAnsi="MS Gothic" w:cs="MS Gothic"/>
            <w:sz w:val="28"/>
            <w:szCs w:val="28"/>
          </w:rPr>
          <w:id w:val="-1052303932"/>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FAL-2</w:t>
      </w:r>
      <w:r w:rsidR="00D10755">
        <w:t>.</w:t>
      </w:r>
    </w:p>
    <w:p w14:paraId="1FA15864" w14:textId="77777777" w:rsidR="009817BC" w:rsidRDefault="00D10755">
      <w:pPr>
        <w:numPr>
          <w:ilvl w:val="0"/>
          <w:numId w:val="5"/>
        </w:numPr>
        <w:pBdr>
          <w:top w:val="nil"/>
          <w:left w:val="nil"/>
          <w:bottom w:val="nil"/>
          <w:right w:val="nil"/>
          <w:between w:val="nil"/>
        </w:pBdr>
        <w:rPr>
          <w:b/>
        </w:rPr>
      </w:pPr>
      <w:r>
        <w:rPr>
          <w:b/>
        </w:rPr>
        <w:t>Are you using font channel?</w:t>
      </w:r>
    </w:p>
    <w:p w14:paraId="0BC8B1D9" w14:textId="6C0DB97E" w:rsidR="009817BC" w:rsidRDefault="004705B3">
      <w:pPr>
        <w:spacing w:before="240" w:after="240"/>
        <w:ind w:left="360"/>
      </w:pPr>
      <w:sdt>
        <w:sdtPr>
          <w:rPr>
            <w:rFonts w:ascii="MS Gothic" w:eastAsia="MS Gothic" w:hAnsi="MS Gothic" w:cs="MS Gothic"/>
            <w:sz w:val="28"/>
            <w:szCs w:val="28"/>
          </w:rPr>
          <w:id w:val="-1381711060"/>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No</w:t>
      </w:r>
      <w:r w:rsidR="00D10755">
        <w:t xml:space="preserve">.  Your system is </w:t>
      </w:r>
      <w:r w:rsidR="00D10755">
        <w:rPr>
          <w:b/>
        </w:rPr>
        <w:t>FAL-1</w:t>
      </w:r>
      <w:r w:rsidR="00D10755">
        <w:t>.</w:t>
      </w:r>
    </w:p>
    <w:p w14:paraId="2D5B8A2E" w14:textId="4ED82ADE" w:rsidR="009817BC" w:rsidRDefault="004705B3">
      <w:pPr>
        <w:spacing w:before="240" w:after="240"/>
        <w:ind w:left="360"/>
      </w:pPr>
      <w:sdt>
        <w:sdtPr>
          <w:rPr>
            <w:rFonts w:ascii="MS Gothic" w:eastAsia="MS Gothic" w:hAnsi="MS Gothic" w:cs="MS Gothic"/>
            <w:sz w:val="28"/>
            <w:szCs w:val="28"/>
          </w:rPr>
          <w:id w:val="-1002971003"/>
          <w14:checkbox>
            <w14:checked w14:val="0"/>
            <w14:checkedState w14:val="2612" w14:font="MS Gothic"/>
            <w14:uncheckedState w14:val="2610" w14:font="MS Gothic"/>
          </w14:checkbox>
        </w:sdtPr>
        <w:sdtEndPr/>
        <w:sdtContent>
          <w:r w:rsidR="00405EC6">
            <w:rPr>
              <w:rFonts w:ascii="MS Gothic" w:eastAsia="MS Gothic" w:hAnsi="MS Gothic" w:cs="MS Gothic" w:hint="eastAsia"/>
              <w:sz w:val="28"/>
              <w:szCs w:val="28"/>
            </w:rPr>
            <w:t>☐</w:t>
          </w:r>
        </w:sdtContent>
      </w:sdt>
      <w:r w:rsidR="00D10755">
        <w:t xml:space="preserve">  </w:t>
      </w:r>
      <w:r w:rsidR="00D10755">
        <w:rPr>
          <w:b/>
        </w:rPr>
        <w:t>Yes</w:t>
      </w:r>
      <w:r w:rsidR="00D10755">
        <w:t xml:space="preserve">. Your system is </w:t>
      </w:r>
      <w:r w:rsidR="00D10755">
        <w:rPr>
          <w:b/>
        </w:rPr>
        <w:t>FAL-2</w:t>
      </w:r>
      <w:r w:rsidR="00D10755">
        <w:t>.</w:t>
      </w:r>
    </w:p>
    <w:p w14:paraId="2BD0D0F7" w14:textId="77777777" w:rsidR="009817BC" w:rsidRDefault="009817BC" w:rsidP="00132584">
      <w:pPr>
        <w:pStyle w:val="Body"/>
      </w:pPr>
    </w:p>
    <w:tbl>
      <w:tblPr>
        <w:tblStyle w:val="a4"/>
        <w:tblW w:w="90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9817BC" w14:paraId="2399EB53" w14:textId="77777777">
        <w:tc>
          <w:tcPr>
            <w:tcW w:w="9000" w:type="dxa"/>
            <w:shd w:val="clear" w:color="auto" w:fill="auto"/>
            <w:tcMar>
              <w:top w:w="100" w:type="dxa"/>
              <w:left w:w="100" w:type="dxa"/>
              <w:bottom w:w="100" w:type="dxa"/>
              <w:right w:w="100" w:type="dxa"/>
            </w:tcMar>
          </w:tcPr>
          <w:p w14:paraId="04ED6DCC" w14:textId="77777777" w:rsidR="009817BC" w:rsidRDefault="00D10755">
            <w:pPr>
              <w:widowControl w:val="0"/>
            </w:pPr>
            <w:r>
              <w:rPr>
                <w:b/>
              </w:rPr>
              <w:t xml:space="preserve">FAL Level </w:t>
            </w:r>
            <w:r>
              <w:t>(if applicable)</w:t>
            </w:r>
            <w:r>
              <w:rPr>
                <w:b/>
              </w:rPr>
              <w:t xml:space="preserve">: </w:t>
            </w:r>
            <w:r>
              <w:t xml:space="preserve"> Per the guidelines in this section, </w:t>
            </w:r>
            <w:r>
              <w:rPr>
                <w:b/>
                <w:color w:val="0070C0"/>
              </w:rPr>
              <w:t xml:space="preserve">[system name] </w:t>
            </w:r>
            <w:r>
              <w:t>is</w:t>
            </w:r>
            <w:r>
              <w:rPr>
                <w:b/>
              </w:rPr>
              <w:t xml:space="preserve"> </w:t>
            </w:r>
            <w:r>
              <w:rPr>
                <w:b/>
                <w:color w:val="0070C0"/>
              </w:rPr>
              <w:t>[enter FAL level here].</w:t>
            </w:r>
          </w:p>
        </w:tc>
      </w:tr>
    </w:tbl>
    <w:p w14:paraId="2998169C" w14:textId="77777777" w:rsidR="00AD7A53" w:rsidRDefault="00D10755" w:rsidP="00DC0C67">
      <w:pPr>
        <w:sectPr w:rsidR="00AD7A53" w:rsidSect="00C210B7">
          <w:footerReference w:type="default" r:id="rId25"/>
          <w:pgSz w:w="12240" w:h="15840"/>
          <w:pgMar w:top="1440" w:right="1440" w:bottom="1440" w:left="1440" w:header="720" w:footer="720" w:gutter="0"/>
          <w:pgNumType w:start="1"/>
          <w:cols w:space="720" w:equalWidth="0">
            <w:col w:w="9360"/>
          </w:cols>
        </w:sectPr>
      </w:pPr>
      <w:bookmarkStart w:id="29" w:name="_f4h19ac0nswy" w:colFirst="0" w:colLast="0"/>
      <w:bookmarkEnd w:id="29"/>
      <w:r>
        <w:t xml:space="preserve"> </w:t>
      </w:r>
    </w:p>
    <w:p w14:paraId="1DA56010" w14:textId="482F5D94" w:rsidR="009817BC" w:rsidRPr="00DC0C67" w:rsidRDefault="00D10755" w:rsidP="00DC0C67">
      <w:pPr>
        <w:pStyle w:val="Heading7"/>
        <w:rPr>
          <w:rFonts w:asciiTheme="minorHAnsi" w:hAnsiTheme="minorHAnsi"/>
        </w:rPr>
      </w:pPr>
      <w:bookmarkStart w:id="30" w:name="_rsdvgw3t1ut9" w:colFirst="0" w:colLast="0"/>
      <w:bookmarkStart w:id="31" w:name="_Toc53058079"/>
      <w:bookmarkEnd w:id="30"/>
      <w:r w:rsidRPr="00DC0C67">
        <w:rPr>
          <w:rFonts w:asciiTheme="minorHAnsi" w:hAnsiTheme="minorHAnsi"/>
        </w:rPr>
        <w:lastRenderedPageBreak/>
        <w:t>DIRA Process Flowcharts</w:t>
      </w:r>
      <w:bookmarkEnd w:id="31"/>
    </w:p>
    <w:p w14:paraId="6C6306FF" w14:textId="78BE6B6C" w:rsidR="009817BC" w:rsidRDefault="00D10755">
      <w:pPr>
        <w:spacing w:before="240" w:after="240"/>
        <w:rPr>
          <w:color w:val="4F81BD"/>
        </w:rPr>
      </w:pPr>
      <w:r>
        <w:rPr>
          <w:color w:val="0070C0"/>
        </w:rPr>
        <w:t xml:space="preserve">[Additional guidance on the DIRA process is provided in the </w:t>
      </w:r>
      <w:hyperlink r:id="rId26">
        <w:r>
          <w:rPr>
            <w:color w:val="0070C0"/>
            <w:u w:val="single"/>
          </w:rPr>
          <w:t>Digital Identity Risk Assessment Playbook</w:t>
        </w:r>
      </w:hyperlink>
      <w:r>
        <w:rPr>
          <w:color w:val="0070C0"/>
        </w:rPr>
        <w:t>.]</w:t>
      </w:r>
      <w:r>
        <w:rPr>
          <w:color w:val="4F81BD"/>
        </w:rPr>
        <w:t xml:space="preserve"> </w:t>
      </w:r>
    </w:p>
    <w:p w14:paraId="2E1065E4" w14:textId="419A3C90" w:rsidR="009817BC" w:rsidRDefault="00414BDC" w:rsidP="00414BDC">
      <w:pPr>
        <w:pStyle w:val="Heading2"/>
        <w:numPr>
          <w:ilvl w:val="0"/>
          <w:numId w:val="0"/>
        </w:numPr>
      </w:pPr>
      <w:bookmarkStart w:id="32" w:name="_13rywitd2re4" w:colFirst="0" w:colLast="0"/>
      <w:bookmarkStart w:id="33" w:name="_Toc53058080"/>
      <w:bookmarkEnd w:id="32"/>
      <w:r>
        <w:t>A.1</w:t>
      </w:r>
      <w:r>
        <w:tab/>
      </w:r>
      <w:r w:rsidR="00D10755">
        <w:t>Flowchart - High Level Process</w:t>
      </w:r>
      <w:bookmarkEnd w:id="33"/>
    </w:p>
    <w:p w14:paraId="36B57A81" w14:textId="77777777" w:rsidR="007466C3" w:rsidRPr="007466C3" w:rsidRDefault="007466C3" w:rsidP="007466C3"/>
    <w:p w14:paraId="25F1F52B" w14:textId="77777777" w:rsidR="00CA7792" w:rsidRDefault="00D10755" w:rsidP="007466C3">
      <w:pPr>
        <w:jc w:val="center"/>
      </w:pPr>
      <w:r>
        <w:rPr>
          <w:rFonts w:ascii="Arial" w:eastAsia="Arial" w:hAnsi="Arial" w:cs="Arial"/>
          <w:noProof/>
        </w:rPr>
        <w:drawing>
          <wp:inline distT="114300" distB="114300" distL="114300" distR="114300" wp14:anchorId="29DD9F8B" wp14:editId="47E3E0F7">
            <wp:extent cx="8071561" cy="4103871"/>
            <wp:effectExtent l="19050" t="19050" r="24765" b="11430"/>
            <wp:docPr id="6" name="image8.png" descr="Flowchart of the high-level process"/>
            <wp:cNvGraphicFramePr/>
            <a:graphic xmlns:a="http://schemas.openxmlformats.org/drawingml/2006/main">
              <a:graphicData uri="http://schemas.openxmlformats.org/drawingml/2006/picture">
                <pic:pic xmlns:pic="http://schemas.openxmlformats.org/drawingml/2006/picture">
                  <pic:nvPicPr>
                    <pic:cNvPr id="6" name="image8.png" descr="Flowchart of the high-level process"/>
                    <pic:cNvPicPr preferRelativeResize="0"/>
                  </pic:nvPicPr>
                  <pic:blipFill>
                    <a:blip r:embed="rId27"/>
                    <a:srcRect/>
                    <a:stretch>
                      <a:fillRect/>
                    </a:stretch>
                  </pic:blipFill>
                  <pic:spPr>
                    <a:xfrm>
                      <a:off x="0" y="0"/>
                      <a:ext cx="8164670" cy="4151211"/>
                    </a:xfrm>
                    <a:prstGeom prst="rect">
                      <a:avLst/>
                    </a:prstGeom>
                    <a:ln w="12700">
                      <a:solidFill>
                        <a:srgbClr val="000000"/>
                      </a:solidFill>
                      <a:prstDash val="solid"/>
                    </a:ln>
                  </pic:spPr>
                </pic:pic>
              </a:graphicData>
            </a:graphic>
          </wp:inline>
        </w:drawing>
      </w:r>
    </w:p>
    <w:p w14:paraId="46219C0B" w14:textId="42B49CD8" w:rsidR="009817BC" w:rsidRDefault="00D10755" w:rsidP="007466C3">
      <w:pPr>
        <w:jc w:val="center"/>
        <w:rPr>
          <w:rFonts w:ascii="Arial" w:eastAsia="Arial" w:hAnsi="Arial" w:cs="Arial"/>
        </w:rPr>
      </w:pPr>
      <w:r>
        <w:br w:type="page"/>
      </w:r>
    </w:p>
    <w:p w14:paraId="126C1F07" w14:textId="4FDA3C5F" w:rsidR="009817BC" w:rsidRDefault="00414BDC" w:rsidP="00414BDC">
      <w:pPr>
        <w:pStyle w:val="Heading2"/>
        <w:numPr>
          <w:ilvl w:val="0"/>
          <w:numId w:val="0"/>
        </w:numPr>
      </w:pPr>
      <w:bookmarkStart w:id="34" w:name="_pxwjiuvgxwbk" w:colFirst="0" w:colLast="0"/>
      <w:bookmarkStart w:id="35" w:name="_Toc53058081"/>
      <w:bookmarkEnd w:id="34"/>
      <w:r>
        <w:lastRenderedPageBreak/>
        <w:t>A.2</w:t>
      </w:r>
      <w:r>
        <w:tab/>
      </w:r>
      <w:r w:rsidR="00D10755" w:rsidRPr="00414BDC">
        <w:t>Flowcha</w:t>
      </w:r>
      <w:r w:rsidR="00D10755">
        <w:t>rt - Is a DIRA Required?  Is System Federated?</w:t>
      </w:r>
      <w:bookmarkEnd w:id="35"/>
    </w:p>
    <w:p w14:paraId="49A3018D" w14:textId="77777777" w:rsidR="007466C3" w:rsidRPr="007466C3" w:rsidRDefault="007466C3" w:rsidP="007466C3"/>
    <w:p w14:paraId="58EEF887" w14:textId="77777777" w:rsidR="009817BC" w:rsidRDefault="00D10755" w:rsidP="007466C3">
      <w:pPr>
        <w:jc w:val="center"/>
        <w:rPr>
          <w:rFonts w:ascii="Arial" w:eastAsia="Arial" w:hAnsi="Arial" w:cs="Arial"/>
        </w:rPr>
      </w:pPr>
      <w:r>
        <w:rPr>
          <w:rFonts w:ascii="Arial" w:eastAsia="Arial" w:hAnsi="Arial" w:cs="Arial"/>
          <w:noProof/>
        </w:rPr>
        <w:drawing>
          <wp:inline distT="114300" distB="114300" distL="114300" distR="114300" wp14:anchorId="11F6BFCB" wp14:editId="6015C4CF">
            <wp:extent cx="8108137" cy="4204767"/>
            <wp:effectExtent l="19050" t="19050" r="26670" b="24765"/>
            <wp:docPr id="8" name="image3.png" descr="Flowchart - Is a DIRA Required? Is sytem federated?"/>
            <wp:cNvGraphicFramePr/>
            <a:graphic xmlns:a="http://schemas.openxmlformats.org/drawingml/2006/main">
              <a:graphicData uri="http://schemas.openxmlformats.org/drawingml/2006/picture">
                <pic:pic xmlns:pic="http://schemas.openxmlformats.org/drawingml/2006/picture">
                  <pic:nvPicPr>
                    <pic:cNvPr id="8" name="image3.png" descr="Flowchart - Is a DIRA Required? Is sytem federated?"/>
                    <pic:cNvPicPr preferRelativeResize="0"/>
                  </pic:nvPicPr>
                  <pic:blipFill>
                    <a:blip r:embed="rId28"/>
                    <a:srcRect/>
                    <a:stretch>
                      <a:fillRect/>
                    </a:stretch>
                  </pic:blipFill>
                  <pic:spPr>
                    <a:xfrm>
                      <a:off x="0" y="0"/>
                      <a:ext cx="8165194" cy="4234356"/>
                    </a:xfrm>
                    <a:prstGeom prst="rect">
                      <a:avLst/>
                    </a:prstGeom>
                    <a:ln w="12700">
                      <a:solidFill>
                        <a:srgbClr val="000000"/>
                      </a:solidFill>
                      <a:prstDash val="solid"/>
                    </a:ln>
                  </pic:spPr>
                </pic:pic>
              </a:graphicData>
            </a:graphic>
          </wp:inline>
        </w:drawing>
      </w:r>
    </w:p>
    <w:p w14:paraId="62C13A98" w14:textId="77777777" w:rsidR="009817BC" w:rsidRDefault="00D10755" w:rsidP="007466C3">
      <w:bookmarkStart w:id="36" w:name="_98823ctunq3d" w:colFirst="0" w:colLast="0"/>
      <w:bookmarkEnd w:id="36"/>
      <w:r>
        <w:br w:type="page"/>
      </w:r>
    </w:p>
    <w:p w14:paraId="29F1B41C" w14:textId="77777777" w:rsidR="009817BC" w:rsidRDefault="00D10755" w:rsidP="00DC0C67">
      <w:pPr>
        <w:pStyle w:val="Heading2"/>
        <w:numPr>
          <w:ilvl w:val="0"/>
          <w:numId w:val="0"/>
        </w:numPr>
      </w:pPr>
      <w:bookmarkStart w:id="37" w:name="_ob57lsjowzo" w:colFirst="0" w:colLast="0"/>
      <w:bookmarkStart w:id="38" w:name="_Toc53058082"/>
      <w:bookmarkEnd w:id="37"/>
      <w:r>
        <w:lastRenderedPageBreak/>
        <w:t>A.3</w:t>
      </w:r>
      <w:r>
        <w:tab/>
        <w:t>Flowchart - IAL</w:t>
      </w:r>
      <w:bookmarkEnd w:id="38"/>
    </w:p>
    <w:p w14:paraId="38975650" w14:textId="77777777" w:rsidR="009817BC" w:rsidRDefault="009817BC"/>
    <w:p w14:paraId="20D7011F" w14:textId="0A944BAB" w:rsidR="009817BC" w:rsidRDefault="00D10755">
      <w:pPr>
        <w:spacing w:after="160" w:line="259" w:lineRule="auto"/>
      </w:pPr>
      <w:r>
        <w:rPr>
          <w:noProof/>
        </w:rPr>
        <w:drawing>
          <wp:inline distT="114300" distB="114300" distL="114300" distR="114300" wp14:anchorId="25F64371" wp14:editId="70D86596">
            <wp:extent cx="8216900" cy="3805834"/>
            <wp:effectExtent l="19050" t="19050" r="12700" b="23495"/>
            <wp:docPr id="9" name="image4.png" descr="Flowchart - IAL"/>
            <wp:cNvGraphicFramePr/>
            <a:graphic xmlns:a="http://schemas.openxmlformats.org/drawingml/2006/main">
              <a:graphicData uri="http://schemas.openxmlformats.org/drawingml/2006/picture">
                <pic:pic xmlns:pic="http://schemas.openxmlformats.org/drawingml/2006/picture">
                  <pic:nvPicPr>
                    <pic:cNvPr id="9" name="image4.png" descr="Flowchart - IAL"/>
                    <pic:cNvPicPr preferRelativeResize="0"/>
                  </pic:nvPicPr>
                  <pic:blipFill>
                    <a:blip r:embed="rId29"/>
                    <a:srcRect/>
                    <a:stretch>
                      <a:fillRect/>
                    </a:stretch>
                  </pic:blipFill>
                  <pic:spPr>
                    <a:xfrm>
                      <a:off x="0" y="0"/>
                      <a:ext cx="8216900" cy="3805834"/>
                    </a:xfrm>
                    <a:prstGeom prst="rect">
                      <a:avLst/>
                    </a:prstGeom>
                    <a:ln w="12700">
                      <a:solidFill>
                        <a:srgbClr val="000000"/>
                      </a:solidFill>
                      <a:prstDash val="solid"/>
                    </a:ln>
                  </pic:spPr>
                </pic:pic>
              </a:graphicData>
            </a:graphic>
          </wp:inline>
        </w:drawing>
      </w:r>
    </w:p>
    <w:p w14:paraId="76278ED9" w14:textId="2262B914" w:rsidR="007466C3" w:rsidRDefault="007466C3" w:rsidP="00FE01CE">
      <w:pPr>
        <w:spacing w:after="160" w:line="259" w:lineRule="auto"/>
        <w:ind w:left="4860"/>
      </w:pPr>
      <w:bookmarkStart w:id="39" w:name="_9i1r87mutpzv" w:colFirst="0" w:colLast="0"/>
      <w:bookmarkEnd w:id="39"/>
      <w:r>
        <w:t>(</w:t>
      </w:r>
      <w:r w:rsidR="009306B2">
        <w:t>IAL f</w:t>
      </w:r>
      <w:r>
        <w:t>lowchart</w:t>
      </w:r>
      <w:r w:rsidR="00FE01CE">
        <w:t xml:space="preserve">, </w:t>
      </w:r>
      <w:r w:rsidR="009306B2">
        <w:t>st</w:t>
      </w:r>
      <w:r w:rsidR="00FE01CE">
        <w:t xml:space="preserve">ep 3, </w:t>
      </w:r>
      <w:proofErr w:type="gramStart"/>
      <w:r>
        <w:t>continue</w:t>
      </w:r>
      <w:r w:rsidR="00FE01CE">
        <w:t>s</w:t>
      </w:r>
      <w:r>
        <w:t xml:space="preserve"> on</w:t>
      </w:r>
      <w:proofErr w:type="gramEnd"/>
      <w:r>
        <w:t xml:space="preserve"> next page)</w:t>
      </w:r>
    </w:p>
    <w:p w14:paraId="77AAA896" w14:textId="77777777" w:rsidR="00D20626" w:rsidRDefault="00D20626">
      <w:pPr>
        <w:spacing w:after="160" w:line="259" w:lineRule="auto"/>
      </w:pPr>
    </w:p>
    <w:p w14:paraId="023BC5BC" w14:textId="68820B9B" w:rsidR="00FF4908" w:rsidRDefault="00FF4908">
      <w:r>
        <w:br w:type="page"/>
      </w:r>
    </w:p>
    <w:p w14:paraId="64B8E1E8" w14:textId="332EBFE3" w:rsidR="00D20626" w:rsidRDefault="00D20626" w:rsidP="00FE01CE">
      <w:pPr>
        <w:spacing w:after="160" w:line="259" w:lineRule="auto"/>
        <w:ind w:left="2880" w:firstLine="720"/>
        <w:jc w:val="center"/>
      </w:pPr>
      <w:r>
        <w:lastRenderedPageBreak/>
        <w:t>(</w:t>
      </w:r>
      <w:r w:rsidR="009306B2">
        <w:t>IAL f</w:t>
      </w:r>
      <w:r>
        <w:t>lowchart</w:t>
      </w:r>
      <w:r w:rsidR="00FE01CE">
        <w:t xml:space="preserve">, </w:t>
      </w:r>
      <w:r w:rsidR="009306B2">
        <w:t>s</w:t>
      </w:r>
      <w:r w:rsidR="00FE01CE">
        <w:t>tep 3,</w:t>
      </w:r>
      <w:r>
        <w:t xml:space="preserve"> continued from previous </w:t>
      </w:r>
      <w:r w:rsidR="00FE01CE">
        <w:t>page</w:t>
      </w:r>
      <w:r>
        <w:t>)</w:t>
      </w:r>
    </w:p>
    <w:p w14:paraId="4BDE4E1C" w14:textId="28EE2AC4" w:rsidR="009817BC" w:rsidRDefault="00D20626" w:rsidP="00D20626">
      <w:r>
        <w:rPr>
          <w:noProof/>
        </w:rPr>
        <w:drawing>
          <wp:inline distT="114300" distB="114300" distL="114300" distR="114300" wp14:anchorId="35D112CD" wp14:editId="52249229">
            <wp:extent cx="8305648" cy="4765090"/>
            <wp:effectExtent l="19050" t="19050" r="19685" b="16510"/>
            <wp:docPr id="11" name="image7.png" descr="Flowchart - IAL (continued)"/>
            <wp:cNvGraphicFramePr/>
            <a:graphic xmlns:a="http://schemas.openxmlformats.org/drawingml/2006/main">
              <a:graphicData uri="http://schemas.openxmlformats.org/drawingml/2006/picture">
                <pic:pic xmlns:pic="http://schemas.openxmlformats.org/drawingml/2006/picture">
                  <pic:nvPicPr>
                    <pic:cNvPr id="11" name="image7.png" descr="Flowchart - IAL (continued)"/>
                    <pic:cNvPicPr preferRelativeResize="0"/>
                  </pic:nvPicPr>
                  <pic:blipFill>
                    <a:blip r:embed="rId30"/>
                    <a:srcRect/>
                    <a:stretch>
                      <a:fillRect/>
                    </a:stretch>
                  </pic:blipFill>
                  <pic:spPr>
                    <a:xfrm>
                      <a:off x="0" y="0"/>
                      <a:ext cx="8305648" cy="4765090"/>
                    </a:xfrm>
                    <a:prstGeom prst="rect">
                      <a:avLst/>
                    </a:prstGeom>
                    <a:ln w="12700">
                      <a:solidFill>
                        <a:srgbClr val="000000"/>
                      </a:solidFill>
                      <a:prstDash val="solid"/>
                    </a:ln>
                  </pic:spPr>
                </pic:pic>
              </a:graphicData>
            </a:graphic>
          </wp:inline>
        </w:drawing>
      </w:r>
    </w:p>
    <w:p w14:paraId="53EB708D" w14:textId="0A49C447" w:rsidR="00D20626" w:rsidRDefault="00D20626">
      <w:r>
        <w:br w:type="page"/>
      </w:r>
    </w:p>
    <w:p w14:paraId="2A6766A8" w14:textId="77777777" w:rsidR="009817BC" w:rsidRDefault="00D10755" w:rsidP="00DC0C67">
      <w:pPr>
        <w:pStyle w:val="Heading2"/>
        <w:numPr>
          <w:ilvl w:val="0"/>
          <w:numId w:val="0"/>
        </w:numPr>
      </w:pPr>
      <w:bookmarkStart w:id="40" w:name="_8p8ohvmzba3i" w:colFirst="0" w:colLast="0"/>
      <w:bookmarkStart w:id="41" w:name="_Toc53058083"/>
      <w:bookmarkEnd w:id="40"/>
      <w:r>
        <w:lastRenderedPageBreak/>
        <w:t>A.4</w:t>
      </w:r>
      <w:r>
        <w:tab/>
        <w:t>Flowchart - AAL</w:t>
      </w:r>
      <w:bookmarkEnd w:id="41"/>
    </w:p>
    <w:p w14:paraId="5BDA16BE" w14:textId="77777777" w:rsidR="009817BC" w:rsidRDefault="009817BC"/>
    <w:p w14:paraId="58A75D73" w14:textId="77EC490D" w:rsidR="009817BC" w:rsidRDefault="00D10755">
      <w:pPr>
        <w:spacing w:after="160" w:line="259" w:lineRule="auto"/>
      </w:pPr>
      <w:r>
        <w:rPr>
          <w:noProof/>
        </w:rPr>
        <w:drawing>
          <wp:inline distT="114300" distB="114300" distL="114300" distR="114300" wp14:anchorId="47E6DA2B" wp14:editId="06608766">
            <wp:extent cx="8231530" cy="3732682"/>
            <wp:effectExtent l="19050" t="19050" r="17145" b="20320"/>
            <wp:docPr id="2" name="image9.png" descr="Flowchart - AAL"/>
            <wp:cNvGraphicFramePr/>
            <a:graphic xmlns:a="http://schemas.openxmlformats.org/drawingml/2006/main">
              <a:graphicData uri="http://schemas.openxmlformats.org/drawingml/2006/picture">
                <pic:pic xmlns:pic="http://schemas.openxmlformats.org/drawingml/2006/picture">
                  <pic:nvPicPr>
                    <pic:cNvPr id="2" name="image9.png" descr="Flowchart - AAL"/>
                    <pic:cNvPicPr preferRelativeResize="0"/>
                  </pic:nvPicPr>
                  <pic:blipFill>
                    <a:blip r:embed="rId31"/>
                    <a:srcRect/>
                    <a:stretch>
                      <a:fillRect/>
                    </a:stretch>
                  </pic:blipFill>
                  <pic:spPr>
                    <a:xfrm>
                      <a:off x="0" y="0"/>
                      <a:ext cx="8256481" cy="3743996"/>
                    </a:xfrm>
                    <a:prstGeom prst="rect">
                      <a:avLst/>
                    </a:prstGeom>
                    <a:ln w="12700">
                      <a:solidFill>
                        <a:srgbClr val="000000"/>
                      </a:solidFill>
                      <a:prstDash val="solid"/>
                    </a:ln>
                  </pic:spPr>
                </pic:pic>
              </a:graphicData>
            </a:graphic>
          </wp:inline>
        </w:drawing>
      </w:r>
    </w:p>
    <w:p w14:paraId="358AB829" w14:textId="0505CF09" w:rsidR="00B521AE" w:rsidRDefault="00B521AE" w:rsidP="00B521AE">
      <w:pPr>
        <w:spacing w:after="160" w:line="259" w:lineRule="auto"/>
        <w:ind w:left="4860"/>
      </w:pPr>
      <w:r>
        <w:t>(</w:t>
      </w:r>
      <w:r w:rsidR="009306B2">
        <w:t>AAL f</w:t>
      </w:r>
      <w:r>
        <w:t xml:space="preserve">lowchart, </w:t>
      </w:r>
      <w:r w:rsidR="009306B2">
        <w:t>s</w:t>
      </w:r>
      <w:r>
        <w:t xml:space="preserve">tep 1, </w:t>
      </w:r>
      <w:proofErr w:type="gramStart"/>
      <w:r>
        <w:t>continues on</w:t>
      </w:r>
      <w:proofErr w:type="gramEnd"/>
      <w:r>
        <w:t xml:space="preserve"> next page)</w:t>
      </w:r>
    </w:p>
    <w:p w14:paraId="3EBB6126" w14:textId="77777777" w:rsidR="00B521AE" w:rsidRDefault="00B521AE">
      <w:pPr>
        <w:spacing w:after="160" w:line="259" w:lineRule="auto"/>
      </w:pPr>
    </w:p>
    <w:p w14:paraId="27B8EA3B" w14:textId="7C611DCB" w:rsidR="00FF4908" w:rsidRDefault="00FF4908">
      <w:r>
        <w:br w:type="page"/>
      </w:r>
    </w:p>
    <w:p w14:paraId="2593082B" w14:textId="6CB88125" w:rsidR="00B521AE" w:rsidRDefault="00B521AE" w:rsidP="00B521AE">
      <w:pPr>
        <w:spacing w:after="160" w:line="259" w:lineRule="auto"/>
        <w:ind w:left="2880" w:firstLine="720"/>
        <w:jc w:val="center"/>
      </w:pPr>
      <w:r>
        <w:lastRenderedPageBreak/>
        <w:t>(</w:t>
      </w:r>
      <w:r w:rsidR="009306B2">
        <w:t>AAL f</w:t>
      </w:r>
      <w:r>
        <w:t xml:space="preserve">lowchart, </w:t>
      </w:r>
      <w:r w:rsidR="009306B2">
        <w:t>s</w:t>
      </w:r>
      <w:r>
        <w:t>tep 1, continued from previous page)</w:t>
      </w:r>
    </w:p>
    <w:p w14:paraId="67756257" w14:textId="48A65D0F" w:rsidR="00B521AE" w:rsidRDefault="00B521AE">
      <w:pPr>
        <w:spacing w:after="160" w:line="259" w:lineRule="auto"/>
      </w:pPr>
      <w:r>
        <w:rPr>
          <w:noProof/>
        </w:rPr>
        <w:drawing>
          <wp:inline distT="114300" distB="114300" distL="114300" distR="114300" wp14:anchorId="4F34EEC9" wp14:editId="20F9769B">
            <wp:extent cx="8304682" cy="4822647"/>
            <wp:effectExtent l="19050" t="19050" r="20320" b="16510"/>
            <wp:docPr id="5" name="image10.png" descr="Flowchart - AAL (Continued)"/>
            <wp:cNvGraphicFramePr/>
            <a:graphic xmlns:a="http://schemas.openxmlformats.org/drawingml/2006/main">
              <a:graphicData uri="http://schemas.openxmlformats.org/drawingml/2006/picture">
                <pic:pic xmlns:pic="http://schemas.openxmlformats.org/drawingml/2006/picture">
                  <pic:nvPicPr>
                    <pic:cNvPr id="5" name="image10.png" descr="Flowchart - AAL (Continued)"/>
                    <pic:cNvPicPr preferRelativeResize="0"/>
                  </pic:nvPicPr>
                  <pic:blipFill>
                    <a:blip r:embed="rId32"/>
                    <a:srcRect/>
                    <a:stretch>
                      <a:fillRect/>
                    </a:stretch>
                  </pic:blipFill>
                  <pic:spPr>
                    <a:xfrm>
                      <a:off x="0" y="0"/>
                      <a:ext cx="8337298" cy="4841588"/>
                    </a:xfrm>
                    <a:prstGeom prst="rect">
                      <a:avLst/>
                    </a:prstGeom>
                    <a:ln w="12700">
                      <a:solidFill>
                        <a:srgbClr val="000000"/>
                      </a:solidFill>
                      <a:prstDash val="solid"/>
                    </a:ln>
                  </pic:spPr>
                </pic:pic>
              </a:graphicData>
            </a:graphic>
          </wp:inline>
        </w:drawing>
      </w:r>
    </w:p>
    <w:p w14:paraId="1C8B761E" w14:textId="77777777" w:rsidR="00DC0C67" w:rsidRDefault="00DC0C67" w:rsidP="00DC0C67">
      <w:bookmarkStart w:id="42" w:name="_vsf65nada3tk" w:colFirst="0" w:colLast="0"/>
      <w:bookmarkEnd w:id="42"/>
      <w:r>
        <w:br w:type="page"/>
      </w:r>
    </w:p>
    <w:p w14:paraId="7BFEB105" w14:textId="21B7A040" w:rsidR="009817BC" w:rsidRDefault="00D10755" w:rsidP="00DC0C67">
      <w:pPr>
        <w:pStyle w:val="Heading2"/>
        <w:numPr>
          <w:ilvl w:val="0"/>
          <w:numId w:val="0"/>
        </w:numPr>
      </w:pPr>
      <w:bookmarkStart w:id="43" w:name="_Toc53058084"/>
      <w:r>
        <w:lastRenderedPageBreak/>
        <w:t>A.5</w:t>
      </w:r>
      <w:r>
        <w:tab/>
        <w:t>Flowchart - FAL</w:t>
      </w:r>
      <w:bookmarkEnd w:id="43"/>
    </w:p>
    <w:p w14:paraId="74DA19FA" w14:textId="77777777" w:rsidR="009817BC" w:rsidRDefault="009817BC"/>
    <w:p w14:paraId="6E23941D" w14:textId="6DD5889E" w:rsidR="009817BC" w:rsidRDefault="00D10755">
      <w:pPr>
        <w:spacing w:after="160" w:line="259" w:lineRule="auto"/>
      </w:pPr>
      <w:r>
        <w:rPr>
          <w:noProof/>
        </w:rPr>
        <w:drawing>
          <wp:inline distT="114300" distB="114300" distL="114300" distR="114300" wp14:anchorId="26BD10A4" wp14:editId="544E24B2">
            <wp:extent cx="8187639" cy="4354474"/>
            <wp:effectExtent l="19050" t="19050" r="23495" b="27305"/>
            <wp:docPr id="3" name="image2.png" descr="Flowchart - FAL"/>
            <wp:cNvGraphicFramePr/>
            <a:graphic xmlns:a="http://schemas.openxmlformats.org/drawingml/2006/main">
              <a:graphicData uri="http://schemas.openxmlformats.org/drawingml/2006/picture">
                <pic:pic xmlns:pic="http://schemas.openxmlformats.org/drawingml/2006/picture">
                  <pic:nvPicPr>
                    <pic:cNvPr id="3" name="image2.png" descr="Flowchart - FAL"/>
                    <pic:cNvPicPr preferRelativeResize="0"/>
                  </pic:nvPicPr>
                  <pic:blipFill>
                    <a:blip r:embed="rId33"/>
                    <a:srcRect/>
                    <a:stretch>
                      <a:fillRect/>
                    </a:stretch>
                  </pic:blipFill>
                  <pic:spPr>
                    <a:xfrm>
                      <a:off x="0" y="0"/>
                      <a:ext cx="8231039" cy="4377556"/>
                    </a:xfrm>
                    <a:prstGeom prst="rect">
                      <a:avLst/>
                    </a:prstGeom>
                    <a:ln w="12700">
                      <a:solidFill>
                        <a:srgbClr val="000000"/>
                      </a:solidFill>
                      <a:prstDash val="solid"/>
                    </a:ln>
                  </pic:spPr>
                </pic:pic>
              </a:graphicData>
            </a:graphic>
          </wp:inline>
        </w:drawing>
      </w:r>
    </w:p>
    <w:p w14:paraId="3EC7F9A6" w14:textId="3D969D9F" w:rsidR="00FF4908" w:rsidRDefault="00FF4908" w:rsidP="00FF4908">
      <w:pPr>
        <w:spacing w:after="160" w:line="259" w:lineRule="auto"/>
        <w:ind w:left="2880" w:firstLine="720"/>
        <w:jc w:val="center"/>
      </w:pPr>
      <w:r>
        <w:t>(F</w:t>
      </w:r>
      <w:r w:rsidR="009306B2">
        <w:t>AL f</w:t>
      </w:r>
      <w:r>
        <w:t xml:space="preserve">lowchart, </w:t>
      </w:r>
      <w:r w:rsidR="009306B2">
        <w:t>s</w:t>
      </w:r>
      <w:r>
        <w:t xml:space="preserve">tep 2, </w:t>
      </w:r>
      <w:proofErr w:type="gramStart"/>
      <w:r>
        <w:t>continues on</w:t>
      </w:r>
      <w:proofErr w:type="gramEnd"/>
      <w:r>
        <w:t xml:space="preserve"> next page)</w:t>
      </w:r>
    </w:p>
    <w:p w14:paraId="28A88305" w14:textId="43AC8807" w:rsidR="00FF4908" w:rsidRDefault="00FF4908">
      <w:r>
        <w:br w:type="page"/>
      </w:r>
    </w:p>
    <w:p w14:paraId="680A723E" w14:textId="5421201A" w:rsidR="00FF4908" w:rsidRDefault="00FF4908" w:rsidP="00FF4908">
      <w:pPr>
        <w:spacing w:after="160" w:line="259" w:lineRule="auto"/>
        <w:ind w:left="2880" w:firstLine="720"/>
        <w:jc w:val="center"/>
      </w:pPr>
      <w:r>
        <w:lastRenderedPageBreak/>
        <w:t>(F</w:t>
      </w:r>
      <w:r w:rsidR="009306B2">
        <w:t>AL f</w:t>
      </w:r>
      <w:r>
        <w:t xml:space="preserve">lowchart, </w:t>
      </w:r>
      <w:r w:rsidR="009306B2">
        <w:t>s</w:t>
      </w:r>
      <w:r>
        <w:t>tep 2, continued from previous page)</w:t>
      </w:r>
    </w:p>
    <w:p w14:paraId="65F605F5" w14:textId="69AA7B5F" w:rsidR="009817BC" w:rsidRDefault="00D10755">
      <w:pPr>
        <w:spacing w:after="160" w:line="259" w:lineRule="auto"/>
        <w:rPr>
          <w:rFonts w:ascii="Arial" w:eastAsia="Arial" w:hAnsi="Arial" w:cs="Arial"/>
        </w:rPr>
      </w:pPr>
      <w:r>
        <w:rPr>
          <w:noProof/>
        </w:rPr>
        <w:drawing>
          <wp:inline distT="114300" distB="114300" distL="114300" distR="114300" wp14:anchorId="7084B8D3" wp14:editId="2A1CC072">
            <wp:extent cx="8311998" cy="3966768"/>
            <wp:effectExtent l="19050" t="19050" r="13335" b="15240"/>
            <wp:docPr id="7" name="image1.png" descr="FAL flowchart (continued)"/>
            <wp:cNvGraphicFramePr/>
            <a:graphic xmlns:a="http://schemas.openxmlformats.org/drawingml/2006/main">
              <a:graphicData uri="http://schemas.openxmlformats.org/drawingml/2006/picture">
                <pic:pic xmlns:pic="http://schemas.openxmlformats.org/drawingml/2006/picture">
                  <pic:nvPicPr>
                    <pic:cNvPr id="7" name="image1.png" descr="FAL flowchart (continued)"/>
                    <pic:cNvPicPr preferRelativeResize="0"/>
                  </pic:nvPicPr>
                  <pic:blipFill>
                    <a:blip r:embed="rId34"/>
                    <a:srcRect/>
                    <a:stretch>
                      <a:fillRect/>
                    </a:stretch>
                  </pic:blipFill>
                  <pic:spPr>
                    <a:xfrm>
                      <a:off x="0" y="0"/>
                      <a:ext cx="8341380" cy="3980790"/>
                    </a:xfrm>
                    <a:prstGeom prst="rect">
                      <a:avLst/>
                    </a:prstGeom>
                    <a:ln w="12700">
                      <a:solidFill>
                        <a:srgbClr val="000000"/>
                      </a:solidFill>
                      <a:prstDash val="solid"/>
                    </a:ln>
                  </pic:spPr>
                </pic:pic>
              </a:graphicData>
            </a:graphic>
          </wp:inline>
        </w:drawing>
      </w:r>
    </w:p>
    <w:p w14:paraId="2D56C7C9" w14:textId="77777777" w:rsidR="00707B9B" w:rsidRDefault="00707B9B">
      <w:pPr>
        <w:spacing w:after="160" w:line="259" w:lineRule="auto"/>
        <w:rPr>
          <w:rFonts w:ascii="Arial" w:eastAsia="Arial" w:hAnsi="Arial" w:cs="Arial"/>
        </w:rPr>
        <w:sectPr w:rsidR="00707B9B" w:rsidSect="00AD7A53">
          <w:headerReference w:type="default" r:id="rId35"/>
          <w:footerReference w:type="default" r:id="rId36"/>
          <w:pgSz w:w="15840" w:h="12240" w:orient="landscape"/>
          <w:pgMar w:top="1440" w:right="1440" w:bottom="1440" w:left="1440" w:header="720" w:footer="720" w:gutter="0"/>
          <w:cols w:space="720" w:equalWidth="0">
            <w:col w:w="9360"/>
          </w:cols>
          <w:docGrid w:linePitch="299"/>
        </w:sectPr>
      </w:pPr>
    </w:p>
    <w:p w14:paraId="2E5BA13C" w14:textId="77777777" w:rsidR="00CD619D" w:rsidRPr="00CD619D" w:rsidRDefault="00CD619D" w:rsidP="00CD619D">
      <w:pPr>
        <w:pStyle w:val="Heading7"/>
        <w:rPr>
          <w:rFonts w:asciiTheme="minorHAnsi" w:hAnsiTheme="minorHAnsi"/>
        </w:rPr>
      </w:pPr>
      <w:bookmarkStart w:id="44" w:name="_Toc48655174"/>
      <w:bookmarkStart w:id="45" w:name="_Toc53058085"/>
      <w:r w:rsidRPr="00CD619D">
        <w:rPr>
          <w:rFonts w:asciiTheme="minorHAnsi" w:hAnsiTheme="minorHAnsi"/>
        </w:rPr>
        <w:lastRenderedPageBreak/>
        <w:t>References and Acronyms</w:t>
      </w:r>
      <w:bookmarkEnd w:id="44"/>
      <w:bookmarkEnd w:id="45"/>
    </w:p>
    <w:p w14:paraId="0C453F6F" w14:textId="77777777" w:rsidR="00CD619D" w:rsidRPr="00D34760" w:rsidRDefault="00CD619D" w:rsidP="00132584">
      <w:pPr>
        <w:pStyle w:val="Body"/>
      </w:pPr>
    </w:p>
    <w:p w14:paraId="579F477C" w14:textId="49937350" w:rsidR="00CD619D" w:rsidRPr="006A6DB0" w:rsidRDefault="00CD619D" w:rsidP="00CD619D">
      <w:pPr>
        <w:pStyle w:val="Heading2"/>
        <w:numPr>
          <w:ilvl w:val="0"/>
          <w:numId w:val="0"/>
        </w:numPr>
      </w:pPr>
      <w:bookmarkStart w:id="46" w:name="_Toc53058086"/>
      <w:r>
        <w:t>B.1</w:t>
      </w:r>
      <w:r>
        <w:tab/>
      </w:r>
      <w:r w:rsidRPr="006A6DB0">
        <w:t>Authorities, Policies, Processes, Websites, and Other References</w:t>
      </w:r>
      <w:bookmarkEnd w:id="46"/>
    </w:p>
    <w:p w14:paraId="148648CD" w14:textId="77777777" w:rsidR="00CD619D" w:rsidRPr="00F038BB" w:rsidRDefault="00CD619D" w:rsidP="00CD619D">
      <w:pPr>
        <w:pStyle w:val="Body"/>
      </w:pPr>
      <w:r w:rsidRPr="00F038BB">
        <w:t xml:space="preserve">Refer to the </w:t>
      </w:r>
      <w:hyperlink r:id="rId37" w:history="1">
        <w:r w:rsidRPr="00F038BB">
          <w:rPr>
            <w:rStyle w:val="Hyperlink"/>
          </w:rPr>
          <w:t>Reference List for IA Documentation</w:t>
        </w:r>
      </w:hyperlink>
      <w:r>
        <w:t xml:space="preserve"> </w:t>
      </w:r>
      <w:r w:rsidRPr="00F038BB">
        <w:t xml:space="preserve">for </w:t>
      </w:r>
      <w:r>
        <w:t>links to</w:t>
      </w:r>
      <w:r w:rsidRPr="00F038BB">
        <w:t xml:space="preserve"> </w:t>
      </w:r>
      <w:r>
        <w:t xml:space="preserve">work cited </w:t>
      </w:r>
      <w:r w:rsidRPr="00F038BB">
        <w:t>in this document.</w:t>
      </w:r>
    </w:p>
    <w:p w14:paraId="7EA39166" w14:textId="77777777" w:rsidR="00CD619D" w:rsidRDefault="00CD619D" w:rsidP="00CD619D">
      <w:pPr>
        <w:rPr>
          <w:color w:val="0070C0"/>
        </w:rPr>
      </w:pPr>
      <w:r w:rsidRPr="00F038BB">
        <w:rPr>
          <w:color w:val="0070C0"/>
        </w:rPr>
        <w:t xml:space="preserve">[If </w:t>
      </w:r>
      <w:r>
        <w:rPr>
          <w:color w:val="0070C0"/>
        </w:rPr>
        <w:t>a reference</w:t>
      </w:r>
      <w:r w:rsidRPr="00F038BB">
        <w:rPr>
          <w:color w:val="0070C0"/>
        </w:rPr>
        <w:t xml:space="preserve"> is missing from the </w:t>
      </w:r>
      <w:r>
        <w:rPr>
          <w:color w:val="0070C0"/>
        </w:rPr>
        <w:t>Reference</w:t>
      </w:r>
      <w:r w:rsidRPr="00F038BB">
        <w:rPr>
          <w:color w:val="0070C0"/>
        </w:rPr>
        <w:t xml:space="preserve"> List, follow the instructions at the top of the list to submit the </w:t>
      </w:r>
      <w:r>
        <w:rPr>
          <w:color w:val="0070C0"/>
        </w:rPr>
        <w:t>reference</w:t>
      </w:r>
      <w:r w:rsidRPr="00F038BB">
        <w:rPr>
          <w:color w:val="0070C0"/>
        </w:rPr>
        <w:t xml:space="preserve"> for inclusion.]  </w:t>
      </w:r>
    </w:p>
    <w:p w14:paraId="640DE758" w14:textId="77777777" w:rsidR="00CD619D" w:rsidRDefault="00CD619D" w:rsidP="00CD619D">
      <w:pPr>
        <w:pStyle w:val="Body"/>
      </w:pPr>
    </w:p>
    <w:p w14:paraId="04710D63" w14:textId="3846AF1D" w:rsidR="00CD619D" w:rsidRDefault="00CD619D" w:rsidP="00CD619D">
      <w:pPr>
        <w:pStyle w:val="Heading2"/>
        <w:numPr>
          <w:ilvl w:val="0"/>
          <w:numId w:val="0"/>
        </w:numPr>
      </w:pPr>
      <w:bookmarkStart w:id="47" w:name="_Toc53058087"/>
      <w:r>
        <w:t>B.2</w:t>
      </w:r>
      <w:r>
        <w:tab/>
        <w:t>Acronyms and Abbreviations</w:t>
      </w:r>
      <w:bookmarkEnd w:id="47"/>
    </w:p>
    <w:p w14:paraId="001B5075" w14:textId="77777777" w:rsidR="00CD619D" w:rsidRDefault="00CD619D" w:rsidP="00CD619D">
      <w:pPr>
        <w:pStyle w:val="Body"/>
      </w:pPr>
      <w:r>
        <w:t xml:space="preserve">Refer to the </w:t>
      </w:r>
      <w:hyperlink r:id="rId38" w:history="1">
        <w:r w:rsidRPr="0081513F">
          <w:rPr>
            <w:rStyle w:val="Hyperlink"/>
          </w:rPr>
          <w:t>IA Acronym List</w:t>
        </w:r>
      </w:hyperlink>
      <w:r>
        <w:t xml:space="preserve"> for definitions of acronyms and abbreviations used in this document.</w:t>
      </w:r>
    </w:p>
    <w:p w14:paraId="32EA428A" w14:textId="77777777" w:rsidR="00CD619D" w:rsidRPr="007A3B62" w:rsidRDefault="00CD619D" w:rsidP="00CD619D">
      <w:pPr>
        <w:pStyle w:val="InstructionsBody"/>
      </w:pPr>
      <w:r w:rsidRPr="00687AD1">
        <w:t>[</w:t>
      </w:r>
      <w:r>
        <w:t>If an acronym is missing from the IA Acronym List, follow the instructions at the top of the list to submit the acronym for inclusion.]</w:t>
      </w:r>
      <w:r w:rsidRPr="00687AD1">
        <w:t xml:space="preserve">  </w:t>
      </w:r>
    </w:p>
    <w:p w14:paraId="4C4BD3E3" w14:textId="4EEE76F7" w:rsidR="00707B9B" w:rsidRDefault="00707B9B" w:rsidP="00132584">
      <w:pPr>
        <w:pStyle w:val="Body"/>
        <w:rPr>
          <w:rFonts w:eastAsia="Arial"/>
        </w:rPr>
      </w:pPr>
    </w:p>
    <w:sectPr w:rsidR="00707B9B" w:rsidSect="00707B9B">
      <w:headerReference w:type="default" r:id="rId39"/>
      <w:footerReference w:type="default" r:id="rId40"/>
      <w:pgSz w:w="12240" w:h="15840"/>
      <w:pgMar w:top="1440" w:right="1440" w:bottom="1440" w:left="1440" w:header="720" w:footer="72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71A06" w14:textId="77777777" w:rsidR="004705B3" w:rsidRDefault="004705B3">
      <w:r>
        <w:separator/>
      </w:r>
    </w:p>
  </w:endnote>
  <w:endnote w:type="continuationSeparator" w:id="0">
    <w:p w14:paraId="2FDC6793" w14:textId="77777777" w:rsidR="004705B3" w:rsidRDefault="0047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04FB" w14:textId="77777777" w:rsidR="007928ED" w:rsidRDefault="007928E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30B7" w14:textId="77777777" w:rsidR="007928ED" w:rsidRDefault="007928E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F608" w14:textId="77777777" w:rsidR="007928ED" w:rsidRDefault="007928ED">
    <w:pPr>
      <w:pBdr>
        <w:top w:val="nil"/>
        <w:left w:val="nil"/>
        <w:bottom w:val="nil"/>
        <w:right w:val="nil"/>
        <w:between w:val="nil"/>
      </w:pBdr>
      <w:tabs>
        <w:tab w:val="center" w:pos="4320"/>
        <w:tab w:val="right" w:pos="8640"/>
      </w:tabs>
      <w:jc w:val="center"/>
      <w:rPr>
        <w:color w:val="000000"/>
      </w:rPr>
    </w:pPr>
  </w:p>
  <w:p w14:paraId="55C67708" w14:textId="77777777" w:rsidR="007928ED" w:rsidRDefault="007928ED">
    <w:pPr>
      <w:pBdr>
        <w:top w:val="nil"/>
        <w:left w:val="nil"/>
        <w:bottom w:val="nil"/>
        <w:right w:val="nil"/>
        <w:between w:val="nil"/>
      </w:pBdr>
      <w:tabs>
        <w:tab w:val="center" w:pos="4320"/>
        <w:tab w:val="right" w:pos="8640"/>
      </w:tabs>
      <w:ind w:right="360"/>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33E8" w14:textId="77777777" w:rsidR="007928ED" w:rsidRDefault="007928ED">
    <w:pPr>
      <w:pBdr>
        <w:top w:val="nil"/>
        <w:left w:val="nil"/>
        <w:bottom w:val="nil"/>
        <w:right w:val="nil"/>
        <w:between w:val="nil"/>
      </w:pBdr>
      <w:tabs>
        <w:tab w:val="center" w:pos="4320"/>
        <w:tab w:val="right" w:pos="8640"/>
      </w:tabs>
      <w:jc w:val="center"/>
      <w:rPr>
        <w:color w:val="000000"/>
      </w:rPr>
    </w:pPr>
    <w:r>
      <w:rPr>
        <w:color w:val="000000"/>
      </w:rPr>
      <w:fldChar w:fldCharType="begin"/>
    </w:r>
    <w:r>
      <w:rPr>
        <w:rFonts w:eastAsia="Calibri" w:cs="Calibri"/>
        <w:color w:val="000000"/>
        <w:szCs w:val="22"/>
      </w:rPr>
      <w:instrText>PAGE</w:instrText>
    </w:r>
    <w:r>
      <w:rPr>
        <w:color w:val="000000"/>
      </w:rPr>
      <w:fldChar w:fldCharType="separate"/>
    </w:r>
    <w:r>
      <w:rPr>
        <w:noProof/>
        <w:color w:val="000000"/>
      </w:rPr>
      <w:t>2</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5FED" w14:textId="77777777" w:rsidR="007928ED" w:rsidRDefault="007928ED">
    <w:pPr>
      <w:pBdr>
        <w:top w:val="nil"/>
        <w:left w:val="nil"/>
        <w:bottom w:val="nil"/>
        <w:right w:val="nil"/>
        <w:between w:val="nil"/>
      </w:pBdr>
      <w:tabs>
        <w:tab w:val="center" w:pos="4320"/>
        <w:tab w:val="right" w:pos="8640"/>
      </w:tabs>
      <w:jc w:val="center"/>
      <w:rPr>
        <w:color w:val="000000"/>
      </w:rPr>
    </w:pPr>
    <w:r>
      <w:rPr>
        <w:color w:val="000000"/>
      </w:rPr>
      <w:fldChar w:fldCharType="begin"/>
    </w:r>
    <w:r>
      <w:rPr>
        <w:rFonts w:eastAsia="Calibri" w:cs="Calibri"/>
        <w:color w:val="000000"/>
        <w:szCs w:val="22"/>
      </w:rPr>
      <w:instrText>PAGE</w:instrText>
    </w:r>
    <w:r>
      <w:rPr>
        <w:color w:val="000000"/>
      </w:rPr>
      <w:fldChar w:fldCharType="separate"/>
    </w:r>
    <w:r>
      <w:rPr>
        <w:noProof/>
        <w:color w:val="000000"/>
      </w:rPr>
      <w:t>1</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2927" w14:textId="77777777" w:rsidR="007928ED" w:rsidRDefault="007928ED">
    <w:pPr>
      <w:pBdr>
        <w:top w:val="nil"/>
        <w:left w:val="nil"/>
        <w:bottom w:val="nil"/>
        <w:right w:val="nil"/>
        <w:between w:val="nil"/>
      </w:pBdr>
      <w:tabs>
        <w:tab w:val="center" w:pos="4320"/>
        <w:tab w:val="right" w:pos="8640"/>
      </w:tabs>
      <w:jc w:val="center"/>
      <w:rPr>
        <w:color w:val="000000"/>
      </w:rPr>
    </w:pPr>
    <w:r>
      <w:rPr>
        <w:color w:val="000000"/>
      </w:rPr>
      <w:fldChar w:fldCharType="begin"/>
    </w:r>
    <w:r>
      <w:rPr>
        <w:rFonts w:eastAsia="Calibri" w:cs="Calibri"/>
        <w:color w:val="000000"/>
        <w:szCs w:val="22"/>
      </w:rPr>
      <w:instrText>PAGE</w:instrText>
    </w:r>
    <w:r>
      <w:rPr>
        <w:color w:val="000000"/>
      </w:rPr>
      <w:fldChar w:fldCharType="separate"/>
    </w:r>
    <w:r>
      <w:rPr>
        <w:noProof/>
        <w:color w:val="000000"/>
      </w:rPr>
      <w:t>1</w:t>
    </w:r>
    <w:r>
      <w:rP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4D14F" w14:textId="77777777" w:rsidR="007928ED" w:rsidRDefault="007928ED">
    <w:pPr>
      <w:pBdr>
        <w:top w:val="nil"/>
        <w:left w:val="nil"/>
        <w:bottom w:val="nil"/>
        <w:right w:val="nil"/>
        <w:between w:val="nil"/>
      </w:pBdr>
      <w:tabs>
        <w:tab w:val="center" w:pos="4320"/>
        <w:tab w:val="right" w:pos="8640"/>
      </w:tabs>
      <w:jc w:val="center"/>
      <w:rPr>
        <w:color w:val="000000"/>
      </w:rPr>
    </w:pPr>
    <w:r>
      <w:rPr>
        <w:color w:val="000000"/>
      </w:rPr>
      <w:fldChar w:fldCharType="begin"/>
    </w:r>
    <w:r>
      <w:rPr>
        <w:rFonts w:eastAsia="Calibri" w:cs="Calibri"/>
        <w:color w:val="000000"/>
        <w:szCs w:val="22"/>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2E025" w14:textId="77777777" w:rsidR="004705B3" w:rsidRDefault="004705B3">
      <w:r>
        <w:separator/>
      </w:r>
    </w:p>
  </w:footnote>
  <w:footnote w:type="continuationSeparator" w:id="0">
    <w:p w14:paraId="3DD97EAD" w14:textId="77777777" w:rsidR="004705B3" w:rsidRDefault="004705B3">
      <w:r>
        <w:continuationSeparator/>
      </w:r>
    </w:p>
  </w:footnote>
  <w:footnote w:id="1">
    <w:p w14:paraId="1CB7F1E7" w14:textId="77777777" w:rsidR="007928ED" w:rsidRDefault="007928ED">
      <w:pPr>
        <w:rPr>
          <w:sz w:val="20"/>
          <w:szCs w:val="20"/>
        </w:rPr>
      </w:pPr>
      <w:r>
        <w:rPr>
          <w:vertAlign w:val="superscript"/>
        </w:rPr>
        <w:footnoteRef/>
      </w:r>
      <w:r>
        <w:rPr>
          <w:sz w:val="20"/>
          <w:szCs w:val="20"/>
        </w:rPr>
        <w:t xml:space="preserve"> Per NIST SP  800-63-3, Digital Identity Guidelines, </w:t>
      </w:r>
      <w:r>
        <w:rPr>
          <w:i/>
          <w:sz w:val="20"/>
          <w:szCs w:val="20"/>
        </w:rPr>
        <w:t>federation</w:t>
      </w:r>
      <w:r>
        <w:rPr>
          <w:sz w:val="20"/>
          <w:szCs w:val="20"/>
        </w:rPr>
        <w:t xml:space="preserve"> is defined as “a process that allows the conveyance of identity and authentication information across a set of networked systems.</w:t>
      </w:r>
    </w:p>
  </w:footnote>
  <w:footnote w:id="2">
    <w:p w14:paraId="57C7FA91" w14:textId="77777777" w:rsidR="007928ED" w:rsidRDefault="007928ED">
      <w:pPr>
        <w:rPr>
          <w:sz w:val="20"/>
          <w:szCs w:val="20"/>
        </w:rPr>
      </w:pPr>
      <w:r>
        <w:rPr>
          <w:vertAlign w:val="superscript"/>
        </w:rPr>
        <w:footnoteRef/>
      </w:r>
      <w:r>
        <w:rPr>
          <w:sz w:val="20"/>
          <w:szCs w:val="20"/>
        </w:rPr>
        <w:t xml:space="preserve"> Per NIST 800-63-3, </w:t>
      </w:r>
      <w:r>
        <w:rPr>
          <w:i/>
          <w:sz w:val="20"/>
          <w:szCs w:val="20"/>
        </w:rPr>
        <w:t>personal information</w:t>
      </w:r>
      <w:r>
        <w:rPr>
          <w:sz w:val="20"/>
          <w:szCs w:val="20"/>
        </w:rPr>
        <w:t xml:space="preserve"> is synonymous with </w:t>
      </w:r>
      <w:r>
        <w:rPr>
          <w:i/>
          <w:sz w:val="20"/>
          <w:szCs w:val="20"/>
        </w:rPr>
        <w:t>personally identifiable information (PII)</w:t>
      </w:r>
      <w:r>
        <w:rPr>
          <w:sz w:val="20"/>
          <w:szCs w:val="20"/>
        </w:rPr>
        <w:t>. According to ADS Chapter 508, PII is “information that can be used to distinguish or trace an individual’s identity, either alone or when combined with other information that is linked or linkable to a specific individual.” This can be any directly linked information (such as full name, home address, social security number (SSN), driver’s license, or passport information), or linkable information ( like date of birth (DOB), physical characteristics,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12E8" w14:textId="77777777" w:rsidR="007928ED" w:rsidRDefault="007928E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CAFB" w14:textId="77777777" w:rsidR="007928ED" w:rsidRDefault="007928E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DA3D" w14:textId="77777777" w:rsidR="007928ED" w:rsidRDefault="007928ED">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B602" w14:textId="405FF653" w:rsidR="00A5147C" w:rsidRPr="004A2C17" w:rsidRDefault="00A5147C" w:rsidP="00A5147C">
    <w:pPr>
      <w:pStyle w:val="Header"/>
      <w:jc w:val="right"/>
      <w:rPr>
        <w:b/>
        <w:noProof/>
      </w:rPr>
    </w:pPr>
    <w:r w:rsidRPr="00A5147C">
      <w:rPr>
        <w:b/>
        <w:noProof/>
      </w:rPr>
      <w:drawing>
        <wp:anchor distT="0" distB="0" distL="114300" distR="114300" simplePos="0" relativeHeight="251668480" behindDoc="0" locked="0" layoutInCell="1" allowOverlap="1" wp14:anchorId="4EE2AC55" wp14:editId="68FA07B4">
          <wp:simplePos x="0" y="0"/>
          <wp:positionH relativeFrom="column">
            <wp:posOffset>0</wp:posOffset>
          </wp:positionH>
          <wp:positionV relativeFrom="paragraph">
            <wp:posOffset>0</wp:posOffset>
          </wp:positionV>
          <wp:extent cx="1021715" cy="318770"/>
          <wp:effectExtent l="0" t="0" r="6985"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318770"/>
                  </a:xfrm>
                  <a:prstGeom prst="rect">
                    <a:avLst/>
                  </a:prstGeom>
                  <a:noFill/>
                </pic:spPr>
              </pic:pic>
            </a:graphicData>
          </a:graphic>
          <wp14:sizeRelH relativeFrom="page">
            <wp14:pctWidth>0</wp14:pctWidth>
          </wp14:sizeRelH>
          <wp14:sizeRelV relativeFrom="page">
            <wp14:pctHeight>0</wp14:pctHeight>
          </wp14:sizeRelV>
        </wp:anchor>
      </w:drawing>
    </w:r>
    <w:r w:rsidRPr="00A5147C">
      <w:rPr>
        <w:b/>
        <w:noProof/>
      </w:rPr>
      <w:drawing>
        <wp:anchor distT="0" distB="0" distL="114300" distR="114300" simplePos="0" relativeHeight="251667456" behindDoc="0" locked="0" layoutInCell="1" allowOverlap="1" wp14:anchorId="5B066186" wp14:editId="1ED8496B">
          <wp:simplePos x="0" y="0"/>
          <wp:positionH relativeFrom="column">
            <wp:posOffset>0</wp:posOffset>
          </wp:positionH>
          <wp:positionV relativeFrom="paragraph">
            <wp:posOffset>0</wp:posOffset>
          </wp:positionV>
          <wp:extent cx="1021715" cy="318770"/>
          <wp:effectExtent l="0" t="0" r="6985" b="508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318770"/>
                  </a:xfrm>
                  <a:prstGeom prst="rect">
                    <a:avLst/>
                  </a:prstGeom>
                  <a:noFill/>
                </pic:spPr>
              </pic:pic>
            </a:graphicData>
          </a:graphic>
          <wp14:sizeRelH relativeFrom="page">
            <wp14:pctWidth>0</wp14:pctWidth>
          </wp14:sizeRelH>
          <wp14:sizeRelV relativeFrom="page">
            <wp14:pctHeight>0</wp14:pctHeight>
          </wp14:sizeRelV>
        </wp:anchor>
      </w:drawing>
    </w:r>
    <w:r w:rsidRPr="00A5147C">
      <w:rPr>
        <w:b/>
        <w:noProof/>
      </w:rPr>
      <w:t xml:space="preserve">DIRA for </w:t>
    </w:r>
    <w:r w:rsidRPr="00AD3613">
      <w:rPr>
        <w:b/>
        <w:noProof/>
        <w:color w:val="0070C0"/>
      </w:rPr>
      <w:t>[</w:t>
    </w:r>
    <w:r>
      <w:rPr>
        <w:b/>
        <w:noProof/>
        <w:color w:val="0070C0"/>
      </w:rPr>
      <w:t>System Name</w:t>
    </w:r>
    <w:r w:rsidRPr="00AD3613">
      <w:rPr>
        <w:b/>
        <w:noProof/>
        <w:color w:val="0070C0"/>
      </w:rPr>
      <w:t>]</w:t>
    </w:r>
  </w:p>
  <w:p w14:paraId="24AB25FF" w14:textId="77777777" w:rsidR="00A5147C" w:rsidRPr="004A2C17" w:rsidRDefault="00A5147C" w:rsidP="00A5147C">
    <w:pPr>
      <w:pStyle w:val="Header"/>
      <w:tabs>
        <w:tab w:val="clear" w:pos="8640"/>
        <w:tab w:val="left" w:pos="0"/>
        <w:tab w:val="right" w:pos="9360"/>
      </w:tabs>
      <w:rPr>
        <w:b/>
        <w:noProof/>
      </w:rPr>
    </w:pPr>
    <w:r>
      <w:rPr>
        <w:b/>
        <w:noProof/>
      </w:rPr>
      <w:tab/>
    </w:r>
    <w:r>
      <w:rPr>
        <w:b/>
        <w:noProof/>
      </w:rPr>
      <w:tab/>
    </w:r>
    <w:r w:rsidRPr="004A2C17">
      <w:rPr>
        <w:b/>
        <w:noProof/>
      </w:rPr>
      <w:t xml:space="preserve">Version </w:t>
    </w:r>
    <w:r w:rsidRPr="005E5067">
      <w:rPr>
        <w:b/>
        <w:noProof/>
        <w:color w:val="0070C0"/>
      </w:rPr>
      <w:t>[n.nn]</w:t>
    </w:r>
  </w:p>
  <w:p w14:paraId="54DD751D" w14:textId="77777777" w:rsidR="00A5147C" w:rsidRPr="004A2C17" w:rsidRDefault="00A5147C" w:rsidP="00A5147C">
    <w:pPr>
      <w:pStyle w:val="Header"/>
      <w:tabs>
        <w:tab w:val="clear" w:pos="4320"/>
        <w:tab w:val="clear" w:pos="8640"/>
        <w:tab w:val="left" w:pos="5820"/>
      </w:tabs>
      <w:rPr>
        <w:b/>
        <w:color w:val="073763"/>
        <w:sz w:val="16"/>
        <w:szCs w:val="16"/>
        <w:u w:val="thick" w:color="073763"/>
      </w:rPr>
    </w:pP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p>
  <w:p w14:paraId="7166BFDA" w14:textId="77777777" w:rsidR="007928ED" w:rsidRDefault="007928ED">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7842" w14:textId="7389C423" w:rsidR="00A5147C" w:rsidRPr="004A2C17" w:rsidRDefault="00A5147C" w:rsidP="00A5147C">
    <w:pPr>
      <w:pStyle w:val="Header"/>
      <w:jc w:val="right"/>
      <w:rPr>
        <w:b/>
        <w:noProof/>
      </w:rPr>
    </w:pPr>
    <w:r w:rsidRPr="00AD3613">
      <w:rPr>
        <w:b/>
        <w:noProof/>
        <w:color w:val="0070C0"/>
      </w:rPr>
      <w:drawing>
        <wp:anchor distT="0" distB="0" distL="114300" distR="114300" simplePos="0" relativeHeight="251674624" behindDoc="0" locked="0" layoutInCell="1" allowOverlap="1" wp14:anchorId="6EC07896" wp14:editId="68DF0DE6">
          <wp:simplePos x="0" y="0"/>
          <wp:positionH relativeFrom="column">
            <wp:posOffset>0</wp:posOffset>
          </wp:positionH>
          <wp:positionV relativeFrom="paragraph">
            <wp:posOffset>0</wp:posOffset>
          </wp:positionV>
          <wp:extent cx="1021715" cy="318770"/>
          <wp:effectExtent l="0" t="0" r="6985" b="508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318770"/>
                  </a:xfrm>
                  <a:prstGeom prst="rect">
                    <a:avLst/>
                  </a:prstGeom>
                  <a:noFill/>
                </pic:spPr>
              </pic:pic>
            </a:graphicData>
          </a:graphic>
          <wp14:sizeRelH relativeFrom="page">
            <wp14:pctWidth>0</wp14:pctWidth>
          </wp14:sizeRelH>
          <wp14:sizeRelV relativeFrom="page">
            <wp14:pctHeight>0</wp14:pctHeight>
          </wp14:sizeRelV>
        </wp:anchor>
      </w:drawing>
    </w:r>
    <w:r w:rsidRPr="00AD3613">
      <w:rPr>
        <w:b/>
        <w:noProof/>
        <w:color w:val="0070C0"/>
      </w:rPr>
      <w:drawing>
        <wp:anchor distT="0" distB="0" distL="114300" distR="114300" simplePos="0" relativeHeight="251673600" behindDoc="0" locked="0" layoutInCell="1" allowOverlap="1" wp14:anchorId="502510B0" wp14:editId="38FE0B80">
          <wp:simplePos x="0" y="0"/>
          <wp:positionH relativeFrom="column">
            <wp:posOffset>0</wp:posOffset>
          </wp:positionH>
          <wp:positionV relativeFrom="paragraph">
            <wp:posOffset>0</wp:posOffset>
          </wp:positionV>
          <wp:extent cx="1021715" cy="318770"/>
          <wp:effectExtent l="0" t="0" r="6985" b="508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318770"/>
                  </a:xfrm>
                  <a:prstGeom prst="rect">
                    <a:avLst/>
                  </a:prstGeom>
                  <a:noFill/>
                </pic:spPr>
              </pic:pic>
            </a:graphicData>
          </a:graphic>
          <wp14:sizeRelH relativeFrom="page">
            <wp14:pctWidth>0</wp14:pctWidth>
          </wp14:sizeRelH>
          <wp14:sizeRelV relativeFrom="page">
            <wp14:pctHeight>0</wp14:pctHeight>
          </wp14:sizeRelV>
        </wp:anchor>
      </w:drawing>
    </w:r>
    <w:r w:rsidRPr="00A5147C">
      <w:rPr>
        <w:b/>
        <w:noProof/>
      </w:rPr>
      <w:t xml:space="preserve">DIRA for </w:t>
    </w:r>
    <w:r w:rsidRPr="00AD3613">
      <w:rPr>
        <w:b/>
        <w:noProof/>
        <w:color w:val="0070C0"/>
      </w:rPr>
      <w:t>[</w:t>
    </w:r>
    <w:r>
      <w:rPr>
        <w:b/>
        <w:noProof/>
        <w:color w:val="0070C0"/>
      </w:rPr>
      <w:t>System Name</w:t>
    </w:r>
    <w:r w:rsidRPr="00AD3613">
      <w:rPr>
        <w:b/>
        <w:noProof/>
        <w:color w:val="0070C0"/>
      </w:rPr>
      <w:t>]</w:t>
    </w:r>
  </w:p>
  <w:p w14:paraId="21C86687" w14:textId="0832A745" w:rsidR="00A5147C" w:rsidRPr="004A2C17" w:rsidRDefault="00A5147C" w:rsidP="00A5147C">
    <w:pPr>
      <w:pStyle w:val="Header"/>
      <w:jc w:val="right"/>
      <w:rPr>
        <w:b/>
        <w:noProof/>
      </w:rPr>
    </w:pPr>
    <w:r>
      <w:rPr>
        <w:b/>
        <w:noProof/>
      </w:rPr>
      <w:tab/>
    </w:r>
    <w:r>
      <w:rPr>
        <w:b/>
        <w:noProof/>
      </w:rPr>
      <w:tab/>
    </w:r>
    <w:r>
      <w:rPr>
        <w:b/>
        <w:noProof/>
      </w:rPr>
      <w:tab/>
    </w:r>
    <w:r>
      <w:rPr>
        <w:b/>
        <w:noProof/>
      </w:rPr>
      <w:tab/>
    </w:r>
    <w:r>
      <w:rPr>
        <w:b/>
        <w:noProof/>
      </w:rPr>
      <w:tab/>
    </w:r>
    <w:r>
      <w:rPr>
        <w:b/>
        <w:noProof/>
      </w:rPr>
      <w:tab/>
    </w:r>
    <w:r w:rsidRPr="004A2C17">
      <w:rPr>
        <w:b/>
        <w:noProof/>
      </w:rPr>
      <w:t xml:space="preserve">Version </w:t>
    </w:r>
    <w:r w:rsidRPr="005E5067">
      <w:rPr>
        <w:b/>
        <w:noProof/>
        <w:color w:val="0070C0"/>
      </w:rPr>
      <w:t>[n.nn]</w:t>
    </w:r>
  </w:p>
  <w:p w14:paraId="201207C3" w14:textId="5D015649" w:rsidR="00A5147C" w:rsidRPr="004A2C17" w:rsidRDefault="00A5147C" w:rsidP="00A5147C">
    <w:pPr>
      <w:pStyle w:val="Header"/>
      <w:tabs>
        <w:tab w:val="clear" w:pos="4320"/>
        <w:tab w:val="clear" w:pos="8640"/>
        <w:tab w:val="left" w:pos="5820"/>
      </w:tabs>
      <w:rPr>
        <w:b/>
        <w:color w:val="073763"/>
        <w:sz w:val="16"/>
        <w:szCs w:val="16"/>
        <w:u w:val="thick" w:color="073763"/>
      </w:rPr>
    </w:pP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r>
      <w:rPr>
        <w:b/>
        <w:color w:val="073763"/>
        <w:u w:val="thick" w:color="073763"/>
      </w:rPr>
      <w:tab/>
    </w:r>
    <w:r>
      <w:rPr>
        <w:b/>
        <w:color w:val="073763"/>
        <w:u w:val="thick" w:color="073763"/>
      </w:rPr>
      <w:tab/>
    </w:r>
    <w:r>
      <w:rPr>
        <w:b/>
        <w:color w:val="073763"/>
        <w:u w:val="thick" w:color="073763"/>
      </w:rPr>
      <w:tab/>
    </w:r>
    <w:r>
      <w:rPr>
        <w:b/>
        <w:color w:val="073763"/>
        <w:u w:val="thick" w:color="073763"/>
      </w:rPr>
      <w:tab/>
    </w:r>
    <w:r>
      <w:rPr>
        <w:b/>
        <w:color w:val="073763"/>
        <w:u w:val="thick" w:color="073763"/>
      </w:rPr>
      <w:tab/>
    </w:r>
    <w:r w:rsidRPr="004A2C17">
      <w:rPr>
        <w:b/>
        <w:color w:val="073763"/>
        <w:u w:val="thick" w:color="073763"/>
      </w:rPr>
      <w:tab/>
    </w:r>
  </w:p>
  <w:p w14:paraId="7470B802" w14:textId="77777777" w:rsidR="007928ED" w:rsidRDefault="007928ED">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9662" w14:textId="77777777" w:rsidR="00A5147C" w:rsidRPr="004A2C17" w:rsidRDefault="00A5147C" w:rsidP="00A5147C">
    <w:pPr>
      <w:pStyle w:val="Header"/>
      <w:jc w:val="right"/>
      <w:rPr>
        <w:b/>
        <w:noProof/>
      </w:rPr>
    </w:pPr>
    <w:r w:rsidRPr="00AD3613">
      <w:rPr>
        <w:b/>
        <w:noProof/>
        <w:color w:val="0070C0"/>
      </w:rPr>
      <w:drawing>
        <wp:anchor distT="0" distB="0" distL="114300" distR="114300" simplePos="0" relativeHeight="251671552" behindDoc="0" locked="0" layoutInCell="1" allowOverlap="1" wp14:anchorId="671853E9" wp14:editId="2B57F35A">
          <wp:simplePos x="0" y="0"/>
          <wp:positionH relativeFrom="column">
            <wp:posOffset>0</wp:posOffset>
          </wp:positionH>
          <wp:positionV relativeFrom="paragraph">
            <wp:posOffset>0</wp:posOffset>
          </wp:positionV>
          <wp:extent cx="1021715" cy="318770"/>
          <wp:effectExtent l="0" t="0" r="6985" b="508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318770"/>
                  </a:xfrm>
                  <a:prstGeom prst="rect">
                    <a:avLst/>
                  </a:prstGeom>
                  <a:noFill/>
                </pic:spPr>
              </pic:pic>
            </a:graphicData>
          </a:graphic>
          <wp14:sizeRelH relativeFrom="page">
            <wp14:pctWidth>0</wp14:pctWidth>
          </wp14:sizeRelH>
          <wp14:sizeRelV relativeFrom="page">
            <wp14:pctHeight>0</wp14:pctHeight>
          </wp14:sizeRelV>
        </wp:anchor>
      </w:drawing>
    </w:r>
    <w:r w:rsidRPr="00AD3613">
      <w:rPr>
        <w:b/>
        <w:noProof/>
        <w:color w:val="0070C0"/>
      </w:rPr>
      <w:drawing>
        <wp:anchor distT="0" distB="0" distL="114300" distR="114300" simplePos="0" relativeHeight="251670528" behindDoc="0" locked="0" layoutInCell="1" allowOverlap="1" wp14:anchorId="681F9823" wp14:editId="1F1C6BC1">
          <wp:simplePos x="0" y="0"/>
          <wp:positionH relativeFrom="column">
            <wp:posOffset>0</wp:posOffset>
          </wp:positionH>
          <wp:positionV relativeFrom="paragraph">
            <wp:posOffset>0</wp:posOffset>
          </wp:positionV>
          <wp:extent cx="1021715" cy="318770"/>
          <wp:effectExtent l="0" t="0" r="6985" b="508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318770"/>
                  </a:xfrm>
                  <a:prstGeom prst="rect">
                    <a:avLst/>
                  </a:prstGeom>
                  <a:noFill/>
                </pic:spPr>
              </pic:pic>
            </a:graphicData>
          </a:graphic>
          <wp14:sizeRelH relativeFrom="page">
            <wp14:pctWidth>0</wp14:pctWidth>
          </wp14:sizeRelH>
          <wp14:sizeRelV relativeFrom="page">
            <wp14:pctHeight>0</wp14:pctHeight>
          </wp14:sizeRelV>
        </wp:anchor>
      </w:drawing>
    </w:r>
    <w:r w:rsidRPr="00AD3613">
      <w:rPr>
        <w:b/>
        <w:noProof/>
        <w:color w:val="0070C0"/>
      </w:rPr>
      <w:t>[Title of Document]</w:t>
    </w:r>
  </w:p>
  <w:p w14:paraId="1F8B0B57" w14:textId="77777777" w:rsidR="00A5147C" w:rsidRPr="004A2C17" w:rsidRDefault="00A5147C" w:rsidP="00A5147C">
    <w:pPr>
      <w:pStyle w:val="Header"/>
      <w:tabs>
        <w:tab w:val="clear" w:pos="8640"/>
        <w:tab w:val="left" w:pos="0"/>
        <w:tab w:val="right" w:pos="9360"/>
      </w:tabs>
      <w:rPr>
        <w:b/>
        <w:noProof/>
      </w:rPr>
    </w:pPr>
    <w:r>
      <w:rPr>
        <w:b/>
        <w:noProof/>
      </w:rPr>
      <w:tab/>
    </w:r>
    <w:r>
      <w:rPr>
        <w:b/>
        <w:noProof/>
      </w:rPr>
      <w:tab/>
    </w:r>
    <w:r w:rsidRPr="004A2C17">
      <w:rPr>
        <w:b/>
        <w:noProof/>
      </w:rPr>
      <w:t xml:space="preserve">Version </w:t>
    </w:r>
    <w:r w:rsidRPr="005E5067">
      <w:rPr>
        <w:b/>
        <w:noProof/>
        <w:color w:val="0070C0"/>
      </w:rPr>
      <w:t>[n.nn]</w:t>
    </w:r>
  </w:p>
  <w:p w14:paraId="343EC500" w14:textId="77777777" w:rsidR="00A5147C" w:rsidRPr="004A2C17" w:rsidRDefault="00A5147C" w:rsidP="00A5147C">
    <w:pPr>
      <w:pStyle w:val="Header"/>
      <w:tabs>
        <w:tab w:val="clear" w:pos="4320"/>
        <w:tab w:val="clear" w:pos="8640"/>
        <w:tab w:val="left" w:pos="5820"/>
      </w:tabs>
      <w:rPr>
        <w:b/>
        <w:color w:val="073763"/>
        <w:sz w:val="16"/>
        <w:szCs w:val="16"/>
        <w:u w:val="thick" w:color="073763"/>
      </w:rPr>
    </w:pP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r w:rsidRPr="004A2C17">
      <w:rPr>
        <w:b/>
        <w:color w:val="073763"/>
        <w:u w:val="thick" w:color="073763"/>
      </w:rPr>
      <w:tab/>
    </w:r>
  </w:p>
  <w:p w14:paraId="6E0848B2" w14:textId="77777777" w:rsidR="007928ED" w:rsidRDefault="007928E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448EA"/>
    <w:lvl w:ilvl="0">
      <w:start w:val="1"/>
      <w:numFmt w:val="decimal"/>
      <w:pStyle w:val="ListNumber5"/>
      <w:lvlText w:val="%1)"/>
      <w:lvlJc w:val="left"/>
      <w:pPr>
        <w:ind w:left="1800" w:hanging="360"/>
      </w:pPr>
    </w:lvl>
  </w:abstractNum>
  <w:abstractNum w:abstractNumId="1" w15:restartNumberingAfterBreak="0">
    <w:nsid w:val="FFFFFF7D"/>
    <w:multiLevelType w:val="singleLevel"/>
    <w:tmpl w:val="EF7046E8"/>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8A6E08FC"/>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ED240E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7EBF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A2E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7892F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6EF898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088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18C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17E2A"/>
    <w:multiLevelType w:val="hybridMultilevel"/>
    <w:tmpl w:val="FD567A04"/>
    <w:lvl w:ilvl="0" w:tplc="91EE039E">
      <w:start w:val="1"/>
      <w:numFmt w:val="bullet"/>
      <w:pStyle w:val="List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64968"/>
    <w:multiLevelType w:val="hybridMultilevel"/>
    <w:tmpl w:val="F3B2A686"/>
    <w:lvl w:ilvl="0" w:tplc="F45E50C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7692F"/>
    <w:multiLevelType w:val="hybridMultilevel"/>
    <w:tmpl w:val="476439D2"/>
    <w:lvl w:ilvl="0" w:tplc="B4EC54A8">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2267B"/>
    <w:multiLevelType w:val="multilevel"/>
    <w:tmpl w:val="D39C8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DB58BF"/>
    <w:multiLevelType w:val="multilevel"/>
    <w:tmpl w:val="C5083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053C52"/>
    <w:multiLevelType w:val="multilevel"/>
    <w:tmpl w:val="AC1C24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C9B2BD3"/>
    <w:multiLevelType w:val="multilevel"/>
    <w:tmpl w:val="84B45696"/>
    <w:styleLink w:val="Style2"/>
    <w:lvl w:ilvl="0">
      <w:start w:val="1"/>
      <w:numFmt w:val="decimal"/>
      <w:lvlText w:val="%1"/>
      <w:lvlJc w:val="left"/>
      <w:pPr>
        <w:ind w:left="432" w:hanging="432"/>
      </w:pPr>
      <w:rPr>
        <w:rFonts w:hint="default"/>
        <w:b/>
        <w:bCs w:val="0"/>
        <w:i w:val="0"/>
        <w:iCs w:val="0"/>
        <w:caps w:val="0"/>
        <w:smallCaps w:val="0"/>
        <w:strike w:val="0"/>
        <w:dstrike w:val="0"/>
        <w:vanish w:val="0"/>
        <w:color w:val="073763"/>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073763"/>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FB4679A"/>
    <w:multiLevelType w:val="hybridMultilevel"/>
    <w:tmpl w:val="4F26F13A"/>
    <w:lvl w:ilvl="0" w:tplc="D2CEC57C">
      <w:start w:val="1"/>
      <w:numFmt w:val="upperLetter"/>
      <w:pStyle w:val="AppendixHeading"/>
      <w:lvlText w:val="APPENDIX %1."/>
      <w:lvlJc w:val="left"/>
      <w:pPr>
        <w:ind w:left="63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E409A"/>
    <w:multiLevelType w:val="multilevel"/>
    <w:tmpl w:val="0EFAFDBA"/>
    <w:lvl w:ilvl="0">
      <w:start w:val="1"/>
      <w:numFmt w:val="decimal"/>
      <w:pStyle w:val="Heading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b/>
        <w:i w:val="0"/>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F2C7797"/>
    <w:multiLevelType w:val="multilevel"/>
    <w:tmpl w:val="395E14E0"/>
    <w:lvl w:ilvl="0">
      <w:start w:val="1"/>
      <w:numFmt w:val="upperLetter"/>
      <w:pStyle w:val="Heading7"/>
      <w:lvlText w:val="Appendix %1."/>
      <w:lvlJc w:val="left"/>
      <w:pPr>
        <w:ind w:left="432" w:hanging="432"/>
      </w:pPr>
      <w:rPr>
        <w:rFonts w:ascii="Cambria" w:hAnsi="Cambria" w:hint="default"/>
        <w:b/>
        <w:i w:val="0"/>
        <w:color w:val="073763"/>
      </w:rPr>
    </w:lvl>
    <w:lvl w:ilvl="1">
      <w:start w:val="1"/>
      <w:numFmt w:val="decimal"/>
      <w:pStyle w:val="AppendixHeading2"/>
      <w:lvlText w:val="%1.%2"/>
      <w:lvlJc w:val="left"/>
      <w:pPr>
        <w:ind w:left="576" w:hanging="576"/>
      </w:pPr>
      <w:rPr>
        <w:rFonts w:cs="Times New Roman" w:hint="default"/>
        <w:b/>
        <w:bCs w:val="0"/>
        <w:i w:val="0"/>
        <w:iCs w:val="0"/>
        <w:caps w:val="0"/>
        <w:smallCaps w:val="0"/>
        <w:strike w:val="0"/>
        <w:dstrike w:val="0"/>
        <w:outline w:val="0"/>
        <w:shadow w:val="0"/>
        <w:emboss w:val="0"/>
        <w:imprint w:val="0"/>
        <w:noProof w:val="0"/>
        <w:vanish w:val="0"/>
        <w:color w:val="073763"/>
        <w:spacing w:val="0"/>
        <w:kern w:val="0"/>
        <w:position w:val="0"/>
        <w:sz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ind w:left="720" w:hanging="720"/>
      </w:pPr>
      <w:rPr>
        <w:rFonts w:hint="default"/>
        <w:b/>
        <w:i w:val="0"/>
      </w:rPr>
    </w:lvl>
    <w:lvl w:ilvl="3">
      <w:start w:val="1"/>
      <w:numFmt w:val="decimal"/>
      <w:pStyle w:val="AppendixHeading4"/>
      <w:lvlText w:val="%1.%2.%3.%4"/>
      <w:lvlJc w:val="left"/>
      <w:pPr>
        <w:ind w:left="864" w:hanging="864"/>
      </w:pPr>
      <w:rPr>
        <w:rFonts w:hint="default"/>
        <w:b/>
        <w:i w:val="0"/>
      </w:rPr>
    </w:lvl>
    <w:lvl w:ilvl="4">
      <w:start w:val="1"/>
      <w:numFmt w:val="decimal"/>
      <w:pStyle w:val="AppendixHeading5"/>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7B13FB6"/>
    <w:multiLevelType w:val="multilevel"/>
    <w:tmpl w:val="C2BE9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2602300"/>
    <w:multiLevelType w:val="multilevel"/>
    <w:tmpl w:val="DA405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1F54A6"/>
    <w:multiLevelType w:val="multilevel"/>
    <w:tmpl w:val="F5AED7BC"/>
    <w:lvl w:ilvl="0">
      <w:start w:val="1"/>
      <w:numFmt w:val="decimal"/>
      <w:pStyle w:val="Multileve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0"/>
  </w:num>
  <w:num w:numId="3">
    <w:abstractNumId w:val="13"/>
  </w:num>
  <w:num w:numId="4">
    <w:abstractNumId w:val="15"/>
  </w:num>
  <w:num w:numId="5">
    <w:abstractNumId w:val="21"/>
  </w:num>
  <w:num w:numId="6">
    <w:abstractNumId w:val="18"/>
  </w:num>
  <w:num w:numId="7">
    <w:abstractNumId w:val="17"/>
  </w:num>
  <w:num w:numId="8">
    <w:abstractNumId w:val="19"/>
  </w:num>
  <w:num w:numId="9">
    <w:abstractNumId w:val="19"/>
  </w:num>
  <w:num w:numId="10">
    <w:abstractNumId w:val="19"/>
  </w:num>
  <w:num w:numId="11">
    <w:abstractNumId w:val="19"/>
  </w:num>
  <w:num w:numId="12">
    <w:abstractNumId w:val="19"/>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9"/>
  </w:num>
  <w:num w:numId="21">
    <w:abstractNumId w:val="9"/>
  </w:num>
  <w:num w:numId="22">
    <w:abstractNumId w:val="7"/>
  </w:num>
  <w:num w:numId="23">
    <w:abstractNumId w:val="10"/>
  </w:num>
  <w:num w:numId="24">
    <w:abstractNumId w:val="6"/>
  </w:num>
  <w:num w:numId="25">
    <w:abstractNumId w:val="6"/>
  </w:num>
  <w:num w:numId="26">
    <w:abstractNumId w:val="5"/>
  </w:num>
  <w:num w:numId="27">
    <w:abstractNumId w:val="5"/>
  </w:num>
  <w:num w:numId="28">
    <w:abstractNumId w:val="4"/>
  </w:num>
  <w:num w:numId="29">
    <w:abstractNumId w:val="8"/>
  </w:num>
  <w:num w:numId="30">
    <w:abstractNumId w:val="11"/>
  </w:num>
  <w:num w:numId="31">
    <w:abstractNumId w:val="3"/>
  </w:num>
  <w:num w:numId="32">
    <w:abstractNumId w:val="12"/>
  </w:num>
  <w:num w:numId="33">
    <w:abstractNumId w:val="2"/>
  </w:num>
  <w:num w:numId="34">
    <w:abstractNumId w:val="2"/>
  </w:num>
  <w:num w:numId="35">
    <w:abstractNumId w:val="1"/>
  </w:num>
  <w:num w:numId="36">
    <w:abstractNumId w:val="1"/>
  </w:num>
  <w:num w:numId="37">
    <w:abstractNumId w:val="0"/>
  </w:num>
  <w:num w:numId="38">
    <w:abstractNumId w:val="0"/>
  </w:num>
  <w:num w:numId="39">
    <w:abstractNumId w:val="22"/>
  </w:num>
  <w:num w:numId="40">
    <w:abstractNumId w:val="16"/>
  </w:num>
  <w:num w:numId="41">
    <w:abstractNumId w:val="1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BC"/>
    <w:rsid w:val="00132584"/>
    <w:rsid w:val="00285035"/>
    <w:rsid w:val="002A6A91"/>
    <w:rsid w:val="00301445"/>
    <w:rsid w:val="00353D17"/>
    <w:rsid w:val="00390320"/>
    <w:rsid w:val="00405EC6"/>
    <w:rsid w:val="00414BDC"/>
    <w:rsid w:val="00447064"/>
    <w:rsid w:val="004705B3"/>
    <w:rsid w:val="004F29E9"/>
    <w:rsid w:val="00523106"/>
    <w:rsid w:val="005E1BF6"/>
    <w:rsid w:val="006C143F"/>
    <w:rsid w:val="00707B9B"/>
    <w:rsid w:val="007466C3"/>
    <w:rsid w:val="007928ED"/>
    <w:rsid w:val="007A7C3F"/>
    <w:rsid w:val="009306B2"/>
    <w:rsid w:val="00932EF2"/>
    <w:rsid w:val="009817BC"/>
    <w:rsid w:val="009D1F02"/>
    <w:rsid w:val="00A5147C"/>
    <w:rsid w:val="00A66B5B"/>
    <w:rsid w:val="00AD7A53"/>
    <w:rsid w:val="00B42505"/>
    <w:rsid w:val="00B521AE"/>
    <w:rsid w:val="00C210B7"/>
    <w:rsid w:val="00C63799"/>
    <w:rsid w:val="00C67F10"/>
    <w:rsid w:val="00CA7792"/>
    <w:rsid w:val="00CD619D"/>
    <w:rsid w:val="00D10755"/>
    <w:rsid w:val="00D20626"/>
    <w:rsid w:val="00D241B8"/>
    <w:rsid w:val="00DC0C67"/>
    <w:rsid w:val="00E419D6"/>
    <w:rsid w:val="00EE6B5D"/>
    <w:rsid w:val="00F625C2"/>
    <w:rsid w:val="00FE01CE"/>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847D1"/>
  <w15:docId w15:val="{763F5CD1-FDD4-4477-89CE-0B88FD1B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55"/>
    <w:rPr>
      <w:rFonts w:eastAsia="Times New Roman" w:cs="Times New Roman"/>
      <w:szCs w:val="24"/>
    </w:rPr>
  </w:style>
  <w:style w:type="paragraph" w:styleId="Heading1">
    <w:name w:val="heading 1"/>
    <w:basedOn w:val="Normal"/>
    <w:next w:val="Normal"/>
    <w:link w:val="Heading1Char"/>
    <w:uiPriority w:val="99"/>
    <w:qFormat/>
    <w:rsid w:val="00D10755"/>
    <w:pPr>
      <w:keepNext/>
      <w:keepLines/>
      <w:numPr>
        <w:numId w:val="19"/>
      </w:numPr>
      <w:spacing w:before="120" w:after="120" w:line="252" w:lineRule="auto"/>
      <w:outlineLvl w:val="0"/>
    </w:pPr>
    <w:rPr>
      <w:rFonts w:ascii="Cambria" w:hAnsi="Cambria"/>
      <w:b/>
      <w:bCs/>
      <w:color w:val="073763"/>
      <w:sz w:val="28"/>
      <w:szCs w:val="28"/>
    </w:rPr>
  </w:style>
  <w:style w:type="paragraph" w:styleId="Heading2">
    <w:name w:val="heading 2"/>
    <w:basedOn w:val="Normal"/>
    <w:next w:val="Normal"/>
    <w:link w:val="Heading2Char"/>
    <w:uiPriority w:val="99"/>
    <w:qFormat/>
    <w:rsid w:val="00D10755"/>
    <w:pPr>
      <w:keepNext/>
      <w:keepLines/>
      <w:numPr>
        <w:ilvl w:val="1"/>
        <w:numId w:val="19"/>
      </w:numPr>
      <w:spacing w:before="200" w:line="252" w:lineRule="auto"/>
      <w:outlineLvl w:val="1"/>
    </w:pPr>
    <w:rPr>
      <w:rFonts w:ascii="Cambria" w:hAnsi="Cambria"/>
      <w:b/>
      <w:bCs/>
      <w:color w:val="073763"/>
      <w:sz w:val="26"/>
      <w:szCs w:val="26"/>
    </w:rPr>
  </w:style>
  <w:style w:type="paragraph" w:styleId="Heading3">
    <w:name w:val="heading 3"/>
    <w:basedOn w:val="Normal"/>
    <w:next w:val="Normal"/>
    <w:link w:val="Heading3Char"/>
    <w:uiPriority w:val="99"/>
    <w:qFormat/>
    <w:rsid w:val="00D10755"/>
    <w:pPr>
      <w:keepNext/>
      <w:keepLines/>
      <w:numPr>
        <w:ilvl w:val="2"/>
        <w:numId w:val="19"/>
      </w:numPr>
      <w:spacing w:before="80" w:line="252" w:lineRule="auto"/>
      <w:outlineLvl w:val="2"/>
    </w:pPr>
    <w:rPr>
      <w:rFonts w:ascii="Cambria" w:hAnsi="Cambria"/>
      <w:b/>
      <w:bCs/>
      <w:color w:val="073763"/>
      <w:sz w:val="24"/>
      <w:szCs w:val="22"/>
    </w:rPr>
  </w:style>
  <w:style w:type="paragraph" w:styleId="Heading4">
    <w:name w:val="heading 4"/>
    <w:basedOn w:val="Normal"/>
    <w:next w:val="Normal"/>
    <w:link w:val="Heading4Char"/>
    <w:uiPriority w:val="99"/>
    <w:qFormat/>
    <w:rsid w:val="00D10755"/>
    <w:pPr>
      <w:keepNext/>
      <w:keepLines/>
      <w:numPr>
        <w:ilvl w:val="3"/>
        <w:numId w:val="19"/>
      </w:numPr>
      <w:spacing w:before="80" w:line="252" w:lineRule="auto"/>
      <w:outlineLvl w:val="3"/>
    </w:pPr>
    <w:rPr>
      <w:rFonts w:ascii="Cambria" w:hAnsi="Cambria"/>
      <w:bCs/>
      <w:i/>
      <w:iCs/>
      <w:color w:val="073763"/>
      <w:szCs w:val="22"/>
    </w:rPr>
  </w:style>
  <w:style w:type="paragraph" w:styleId="Heading5">
    <w:name w:val="heading 5"/>
    <w:basedOn w:val="Normal"/>
    <w:next w:val="Normal"/>
    <w:link w:val="Heading5Char"/>
    <w:uiPriority w:val="99"/>
    <w:qFormat/>
    <w:rsid w:val="00D10755"/>
    <w:pPr>
      <w:keepNext/>
      <w:keepLines/>
      <w:numPr>
        <w:ilvl w:val="4"/>
        <w:numId w:val="19"/>
      </w:numPr>
      <w:spacing w:before="80" w:line="252" w:lineRule="auto"/>
      <w:outlineLvl w:val="4"/>
    </w:pPr>
    <w:rPr>
      <w:rFonts w:ascii="Cambria" w:hAnsi="Cambria"/>
      <w:color w:val="073763"/>
      <w:szCs w:val="22"/>
    </w:rPr>
  </w:style>
  <w:style w:type="paragraph" w:styleId="Heading6">
    <w:name w:val="heading 6"/>
    <w:basedOn w:val="Normal"/>
    <w:next w:val="Normal"/>
    <w:link w:val="Heading6Char"/>
    <w:semiHidden/>
    <w:unhideWhenUsed/>
    <w:qFormat/>
    <w:rsid w:val="00D1075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AppendixHeading"/>
    <w:next w:val="Normal"/>
    <w:link w:val="Heading7Char"/>
    <w:unhideWhenUsed/>
    <w:qFormat/>
    <w:rsid w:val="00D10755"/>
    <w:pPr>
      <w:numPr>
        <w:numId w:val="12"/>
      </w:numPr>
      <w:spacing w:before="200"/>
      <w:outlineLvl w:val="6"/>
    </w:pPr>
    <w:rPr>
      <w:rFonts w:asciiTheme="majorHAnsi" w:eastAsiaTheme="majorEastAsia" w:hAnsiTheme="majorHAnsi" w:cstheme="majorBidi"/>
      <w:iCs/>
      <w:color w:val="17365D" w:themeColor="text2" w:themeShade="BF"/>
    </w:rPr>
  </w:style>
  <w:style w:type="paragraph" w:styleId="Heading8">
    <w:name w:val="heading 8"/>
    <w:basedOn w:val="Normal"/>
    <w:next w:val="Normal"/>
    <w:link w:val="Heading8Char"/>
    <w:semiHidden/>
    <w:unhideWhenUsed/>
    <w:qFormat/>
    <w:rsid w:val="00D10755"/>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1075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9"/>
    <w:locked/>
    <w:rsid w:val="00D10755"/>
    <w:rPr>
      <w:rFonts w:ascii="Cambria" w:eastAsia="Times New Roman" w:hAnsi="Cambria" w:cs="Times New Roman"/>
      <w:b/>
      <w:bCs/>
      <w:color w:val="073763"/>
      <w:sz w:val="28"/>
      <w:szCs w:val="28"/>
    </w:rPr>
  </w:style>
  <w:style w:type="paragraph" w:customStyle="1" w:styleId="AppendixHeading">
    <w:name w:val="Appendix Heading"/>
    <w:basedOn w:val="Heading1"/>
    <w:next w:val="Normal"/>
    <w:link w:val="AppendixHeadingChar"/>
    <w:qFormat/>
    <w:rsid w:val="00D10755"/>
    <w:pPr>
      <w:numPr>
        <w:numId w:val="7"/>
      </w:numPr>
      <w:spacing w:before="260" w:after="60"/>
    </w:pPr>
    <w:rPr>
      <w:sz w:val="32"/>
    </w:rPr>
  </w:style>
  <w:style w:type="character" w:customStyle="1" w:styleId="AppendixHeadingChar">
    <w:name w:val="Appendix Heading Char"/>
    <w:basedOn w:val="DefaultParagraphFont"/>
    <w:link w:val="AppendixHeading"/>
    <w:rsid w:val="00D10755"/>
    <w:rPr>
      <w:rFonts w:ascii="Cambria" w:eastAsia="Times New Roman" w:hAnsi="Cambria" w:cs="Times New Roman"/>
      <w:b/>
      <w:bCs/>
      <w:color w:val="073763"/>
      <w:sz w:val="32"/>
      <w:szCs w:val="28"/>
    </w:rPr>
  </w:style>
  <w:style w:type="character" w:customStyle="1" w:styleId="Heading7Char">
    <w:name w:val="Heading 7 Char"/>
    <w:basedOn w:val="DefaultParagraphFont"/>
    <w:link w:val="Heading7"/>
    <w:rsid w:val="00D10755"/>
    <w:rPr>
      <w:rFonts w:asciiTheme="majorHAnsi" w:eastAsiaTheme="majorEastAsia" w:hAnsiTheme="majorHAnsi" w:cstheme="majorBidi"/>
      <w:b/>
      <w:bCs/>
      <w:iCs/>
      <w:color w:val="17365D" w:themeColor="text2" w:themeShade="BF"/>
      <w:sz w:val="32"/>
      <w:szCs w:val="28"/>
    </w:rPr>
  </w:style>
  <w:style w:type="paragraph" w:customStyle="1" w:styleId="AppendixHeading2">
    <w:name w:val="Appendix Heading 2"/>
    <w:basedOn w:val="Heading7"/>
    <w:next w:val="Normal"/>
    <w:link w:val="AppendixHeading2Char"/>
    <w:qFormat/>
    <w:rsid w:val="00D10755"/>
    <w:pPr>
      <w:numPr>
        <w:ilvl w:val="1"/>
      </w:numPr>
      <w:spacing w:before="120" w:after="120"/>
    </w:pPr>
    <w:rPr>
      <w:noProof/>
      <w:sz w:val="28"/>
    </w:rPr>
  </w:style>
  <w:style w:type="character" w:customStyle="1" w:styleId="AppendixHeading2Char">
    <w:name w:val="Appendix Heading 2 Char"/>
    <w:basedOn w:val="AppendixHeadingChar"/>
    <w:link w:val="AppendixHeading2"/>
    <w:rsid w:val="00D10755"/>
    <w:rPr>
      <w:rFonts w:asciiTheme="majorHAnsi" w:eastAsiaTheme="majorEastAsia" w:hAnsiTheme="majorHAnsi" w:cstheme="majorBidi"/>
      <w:b/>
      <w:bCs/>
      <w:iCs/>
      <w:noProof/>
      <w:color w:val="17365D" w:themeColor="text2" w:themeShade="BF"/>
      <w:sz w:val="28"/>
      <w:szCs w:val="28"/>
    </w:rPr>
  </w:style>
  <w:style w:type="paragraph" w:customStyle="1" w:styleId="AppendixHeading3">
    <w:name w:val="Appendix Heading 3"/>
    <w:basedOn w:val="AppendixHeading2"/>
    <w:next w:val="Normal"/>
    <w:link w:val="AppendixHeading3Char"/>
    <w:rsid w:val="00D10755"/>
    <w:pPr>
      <w:numPr>
        <w:ilvl w:val="2"/>
      </w:numPr>
    </w:pPr>
    <w:rPr>
      <w:sz w:val="24"/>
    </w:rPr>
  </w:style>
  <w:style w:type="character" w:customStyle="1" w:styleId="AppendixHeading3Char">
    <w:name w:val="Appendix Heading 3 Char"/>
    <w:basedOn w:val="AppendixHeading2Char"/>
    <w:link w:val="AppendixHeading3"/>
    <w:rsid w:val="00D10755"/>
    <w:rPr>
      <w:rFonts w:asciiTheme="majorHAnsi" w:eastAsiaTheme="majorEastAsia" w:hAnsiTheme="majorHAnsi" w:cstheme="majorBidi"/>
      <w:b/>
      <w:bCs/>
      <w:iCs/>
      <w:noProof/>
      <w:color w:val="17365D" w:themeColor="text2" w:themeShade="BF"/>
      <w:sz w:val="24"/>
      <w:szCs w:val="28"/>
    </w:rPr>
  </w:style>
  <w:style w:type="paragraph" w:customStyle="1" w:styleId="AppendixHeading4">
    <w:name w:val="Appendix Heading 4"/>
    <w:basedOn w:val="Normal"/>
    <w:rsid w:val="00D10755"/>
    <w:pPr>
      <w:numPr>
        <w:ilvl w:val="3"/>
        <w:numId w:val="12"/>
      </w:numPr>
    </w:pPr>
  </w:style>
  <w:style w:type="paragraph" w:customStyle="1" w:styleId="AppendixHeading5">
    <w:name w:val="Appendix Heading 5"/>
    <w:basedOn w:val="Normal"/>
    <w:rsid w:val="00D10755"/>
    <w:pPr>
      <w:numPr>
        <w:ilvl w:val="4"/>
        <w:numId w:val="12"/>
      </w:numPr>
    </w:pPr>
  </w:style>
  <w:style w:type="paragraph" w:styleId="BalloonText">
    <w:name w:val="Balloon Text"/>
    <w:basedOn w:val="Normal"/>
    <w:link w:val="BalloonTextChar"/>
    <w:uiPriority w:val="99"/>
    <w:semiHidden/>
    <w:unhideWhenUsed/>
    <w:rsid w:val="00D10755"/>
    <w:rPr>
      <w:rFonts w:ascii="Tahoma" w:hAnsi="Tahoma" w:cs="Tahoma"/>
      <w:sz w:val="16"/>
      <w:szCs w:val="16"/>
    </w:rPr>
  </w:style>
  <w:style w:type="character" w:customStyle="1" w:styleId="BalloonTextChar">
    <w:name w:val="Balloon Text Char"/>
    <w:basedOn w:val="DefaultParagraphFont"/>
    <w:link w:val="BalloonText"/>
    <w:uiPriority w:val="99"/>
    <w:semiHidden/>
    <w:rsid w:val="00D10755"/>
    <w:rPr>
      <w:rFonts w:ascii="Tahoma" w:eastAsia="Times New Roman" w:hAnsi="Tahoma" w:cs="Tahoma"/>
      <w:sz w:val="16"/>
      <w:szCs w:val="16"/>
    </w:rPr>
  </w:style>
  <w:style w:type="paragraph" w:customStyle="1" w:styleId="Body">
    <w:name w:val="Body"/>
    <w:basedOn w:val="Normal"/>
    <w:link w:val="BodyChar"/>
    <w:uiPriority w:val="99"/>
    <w:qFormat/>
    <w:rsid w:val="00D10755"/>
    <w:pPr>
      <w:widowControl w:val="0"/>
      <w:tabs>
        <w:tab w:val="left" w:pos="1440"/>
      </w:tabs>
      <w:spacing w:before="120" w:after="120"/>
    </w:pPr>
  </w:style>
  <w:style w:type="character" w:customStyle="1" w:styleId="BodyChar">
    <w:name w:val="Body Char"/>
    <w:basedOn w:val="DefaultParagraphFont"/>
    <w:link w:val="Body"/>
    <w:uiPriority w:val="99"/>
    <w:locked/>
    <w:rsid w:val="00D10755"/>
    <w:rPr>
      <w:rFonts w:eastAsia="Times New Roman" w:cs="Times New Roman"/>
      <w:szCs w:val="24"/>
    </w:rPr>
  </w:style>
  <w:style w:type="paragraph" w:styleId="Caption">
    <w:name w:val="caption"/>
    <w:basedOn w:val="Normal"/>
    <w:next w:val="Normal"/>
    <w:unhideWhenUsed/>
    <w:qFormat/>
    <w:rsid w:val="00D10755"/>
    <w:pPr>
      <w:jc w:val="center"/>
    </w:pPr>
    <w:rPr>
      <w:b/>
      <w:bCs/>
      <w:color w:val="073763"/>
      <w:szCs w:val="20"/>
    </w:rPr>
  </w:style>
  <w:style w:type="character" w:styleId="CommentReference">
    <w:name w:val="annotation reference"/>
    <w:basedOn w:val="DefaultParagraphFont"/>
    <w:uiPriority w:val="99"/>
    <w:semiHidden/>
    <w:unhideWhenUsed/>
    <w:rsid w:val="00D10755"/>
    <w:rPr>
      <w:sz w:val="16"/>
      <w:szCs w:val="16"/>
    </w:rPr>
  </w:style>
  <w:style w:type="paragraph" w:styleId="CommentText">
    <w:name w:val="annotation text"/>
    <w:basedOn w:val="Normal"/>
    <w:link w:val="CommentTextChar"/>
    <w:uiPriority w:val="99"/>
    <w:semiHidden/>
    <w:unhideWhenUsed/>
    <w:rsid w:val="00D10755"/>
    <w:rPr>
      <w:sz w:val="20"/>
      <w:szCs w:val="20"/>
    </w:rPr>
  </w:style>
  <w:style w:type="character" w:customStyle="1" w:styleId="CommentTextChar">
    <w:name w:val="Comment Text Char"/>
    <w:basedOn w:val="DefaultParagraphFont"/>
    <w:link w:val="CommentText"/>
    <w:uiPriority w:val="99"/>
    <w:semiHidden/>
    <w:rsid w:val="00D1075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755"/>
    <w:rPr>
      <w:b/>
      <w:bCs/>
    </w:rPr>
  </w:style>
  <w:style w:type="character" w:customStyle="1" w:styleId="CommentSubjectChar">
    <w:name w:val="Comment Subject Char"/>
    <w:basedOn w:val="CommentTextChar"/>
    <w:link w:val="CommentSubject"/>
    <w:uiPriority w:val="99"/>
    <w:semiHidden/>
    <w:rsid w:val="00D10755"/>
    <w:rPr>
      <w:rFonts w:eastAsia="Times New Roman" w:cs="Times New Roman"/>
      <w:b/>
      <w:bCs/>
      <w:sz w:val="20"/>
      <w:szCs w:val="20"/>
    </w:rPr>
  </w:style>
  <w:style w:type="paragraph" w:customStyle="1" w:styleId="InstructionsBody">
    <w:name w:val="Instructions_Body"/>
    <w:basedOn w:val="Normal"/>
    <w:qFormat/>
    <w:rsid w:val="00D10755"/>
    <w:pPr>
      <w:spacing w:before="120" w:after="120"/>
      <w:ind w:right="720"/>
    </w:pPr>
    <w:rPr>
      <w:color w:val="0070C0"/>
    </w:rPr>
  </w:style>
  <w:style w:type="paragraph" w:customStyle="1" w:styleId="DocumentTitleTemp">
    <w:name w:val="Document Title Temp"/>
    <w:basedOn w:val="InstructionsBody"/>
    <w:next w:val="Normal"/>
    <w:rsid w:val="00D10755"/>
    <w:rPr>
      <w:b/>
      <w:sz w:val="32"/>
      <w:szCs w:val="32"/>
    </w:rPr>
  </w:style>
  <w:style w:type="paragraph" w:customStyle="1" w:styleId="DocumentTitle">
    <w:name w:val="Document Title"/>
    <w:basedOn w:val="DocumentTitleTemp"/>
    <w:qFormat/>
    <w:rsid w:val="00D10755"/>
  </w:style>
  <w:style w:type="character" w:styleId="FollowedHyperlink">
    <w:name w:val="FollowedHyperlink"/>
    <w:basedOn w:val="DefaultParagraphFont"/>
    <w:uiPriority w:val="99"/>
    <w:semiHidden/>
    <w:unhideWhenUsed/>
    <w:rsid w:val="00D10755"/>
    <w:rPr>
      <w:color w:val="800080" w:themeColor="followedHyperlink"/>
      <w:u w:val="single"/>
    </w:rPr>
  </w:style>
  <w:style w:type="paragraph" w:styleId="Footer">
    <w:name w:val="footer"/>
    <w:basedOn w:val="Normal"/>
    <w:link w:val="FooterChar"/>
    <w:uiPriority w:val="99"/>
    <w:rsid w:val="00D10755"/>
    <w:pPr>
      <w:tabs>
        <w:tab w:val="center" w:pos="4320"/>
        <w:tab w:val="right" w:pos="8640"/>
      </w:tabs>
    </w:pPr>
  </w:style>
  <w:style w:type="character" w:customStyle="1" w:styleId="FooterChar">
    <w:name w:val="Footer Char"/>
    <w:basedOn w:val="DefaultParagraphFont"/>
    <w:link w:val="Footer"/>
    <w:uiPriority w:val="99"/>
    <w:rsid w:val="00D10755"/>
    <w:rPr>
      <w:rFonts w:eastAsia="Times New Roman" w:cs="Times New Roman"/>
      <w:szCs w:val="24"/>
    </w:rPr>
  </w:style>
  <w:style w:type="character" w:styleId="FootnoteReference">
    <w:name w:val="footnote reference"/>
    <w:basedOn w:val="DefaultParagraphFont"/>
    <w:uiPriority w:val="99"/>
    <w:unhideWhenUsed/>
    <w:rsid w:val="00D10755"/>
    <w:rPr>
      <w:vertAlign w:val="superscript"/>
    </w:rPr>
  </w:style>
  <w:style w:type="paragraph" w:styleId="FootnoteText">
    <w:name w:val="footnote text"/>
    <w:basedOn w:val="Normal"/>
    <w:link w:val="FootnoteTextChar"/>
    <w:uiPriority w:val="99"/>
    <w:unhideWhenUsed/>
    <w:rsid w:val="00D10755"/>
    <w:rPr>
      <w:sz w:val="20"/>
      <w:szCs w:val="20"/>
    </w:rPr>
  </w:style>
  <w:style w:type="character" w:customStyle="1" w:styleId="FootnoteTextChar">
    <w:name w:val="Footnote Text Char"/>
    <w:basedOn w:val="DefaultParagraphFont"/>
    <w:link w:val="FootnoteText"/>
    <w:uiPriority w:val="99"/>
    <w:rsid w:val="00D10755"/>
    <w:rPr>
      <w:rFonts w:eastAsia="Times New Roman" w:cs="Times New Roman"/>
      <w:sz w:val="20"/>
      <w:szCs w:val="20"/>
    </w:rPr>
  </w:style>
  <w:style w:type="paragraph" w:styleId="Header">
    <w:name w:val="header"/>
    <w:basedOn w:val="Normal"/>
    <w:link w:val="HeaderChar"/>
    <w:uiPriority w:val="99"/>
    <w:rsid w:val="00D10755"/>
    <w:pPr>
      <w:tabs>
        <w:tab w:val="center" w:pos="4320"/>
        <w:tab w:val="right" w:pos="8640"/>
      </w:tabs>
    </w:pPr>
  </w:style>
  <w:style w:type="character" w:customStyle="1" w:styleId="HeaderChar">
    <w:name w:val="Header Char"/>
    <w:basedOn w:val="DefaultParagraphFont"/>
    <w:link w:val="Header"/>
    <w:uiPriority w:val="99"/>
    <w:rsid w:val="00D10755"/>
    <w:rPr>
      <w:rFonts w:eastAsia="Times New Roman" w:cs="Times New Roman"/>
      <w:szCs w:val="24"/>
    </w:rPr>
  </w:style>
  <w:style w:type="character" w:customStyle="1" w:styleId="Heading2Char">
    <w:name w:val="Heading 2 Char"/>
    <w:basedOn w:val="DefaultParagraphFont"/>
    <w:link w:val="Heading2"/>
    <w:uiPriority w:val="99"/>
    <w:locked/>
    <w:rsid w:val="00D10755"/>
    <w:rPr>
      <w:rFonts w:ascii="Cambria" w:eastAsia="Times New Roman" w:hAnsi="Cambria" w:cs="Times New Roman"/>
      <w:b/>
      <w:bCs/>
      <w:color w:val="073763"/>
      <w:sz w:val="26"/>
      <w:szCs w:val="26"/>
    </w:rPr>
  </w:style>
  <w:style w:type="character" w:customStyle="1" w:styleId="Heading3Char">
    <w:name w:val="Heading 3 Char"/>
    <w:basedOn w:val="DefaultParagraphFont"/>
    <w:link w:val="Heading3"/>
    <w:uiPriority w:val="99"/>
    <w:locked/>
    <w:rsid w:val="00D10755"/>
    <w:rPr>
      <w:rFonts w:ascii="Cambria" w:eastAsia="Times New Roman" w:hAnsi="Cambria" w:cs="Times New Roman"/>
      <w:b/>
      <w:bCs/>
      <w:color w:val="073763"/>
      <w:sz w:val="24"/>
    </w:rPr>
  </w:style>
  <w:style w:type="character" w:customStyle="1" w:styleId="Heading4Char">
    <w:name w:val="Heading 4 Char"/>
    <w:basedOn w:val="DefaultParagraphFont"/>
    <w:link w:val="Heading4"/>
    <w:uiPriority w:val="99"/>
    <w:rsid w:val="00D10755"/>
    <w:rPr>
      <w:rFonts w:ascii="Cambria" w:eastAsia="Times New Roman" w:hAnsi="Cambria" w:cs="Times New Roman"/>
      <w:bCs/>
      <w:i/>
      <w:iCs/>
      <w:color w:val="073763"/>
    </w:rPr>
  </w:style>
  <w:style w:type="character" w:customStyle="1" w:styleId="Heading5Char">
    <w:name w:val="Heading 5 Char"/>
    <w:basedOn w:val="DefaultParagraphFont"/>
    <w:link w:val="Heading5"/>
    <w:uiPriority w:val="99"/>
    <w:rsid w:val="00D10755"/>
    <w:rPr>
      <w:rFonts w:ascii="Cambria" w:eastAsia="Times New Roman" w:hAnsi="Cambria" w:cs="Times New Roman"/>
      <w:color w:val="073763"/>
    </w:rPr>
  </w:style>
  <w:style w:type="character" w:customStyle="1" w:styleId="Heading6Char">
    <w:name w:val="Heading 6 Char"/>
    <w:basedOn w:val="DefaultParagraphFont"/>
    <w:link w:val="Heading6"/>
    <w:semiHidden/>
    <w:rsid w:val="00D10755"/>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semiHidden/>
    <w:rsid w:val="00D107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1075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D10755"/>
    <w:rPr>
      <w:rFonts w:cs="Times New Roman"/>
      <w:color w:val="0000FF"/>
      <w:u w:val="single"/>
    </w:rPr>
  </w:style>
  <w:style w:type="paragraph" w:styleId="ListBullet">
    <w:name w:val="List Bullet"/>
    <w:basedOn w:val="Normal"/>
    <w:uiPriority w:val="99"/>
    <w:unhideWhenUsed/>
    <w:qFormat/>
    <w:rsid w:val="00D10755"/>
    <w:pPr>
      <w:numPr>
        <w:numId w:val="21"/>
      </w:numPr>
      <w:contextualSpacing/>
    </w:pPr>
  </w:style>
  <w:style w:type="paragraph" w:styleId="ListBullet2">
    <w:name w:val="List Bullet 2"/>
    <w:basedOn w:val="Normal"/>
    <w:uiPriority w:val="99"/>
    <w:unhideWhenUsed/>
    <w:rsid w:val="00D10755"/>
    <w:pPr>
      <w:numPr>
        <w:numId w:val="23"/>
      </w:numPr>
      <w:ind w:right="720"/>
      <w:contextualSpacing/>
    </w:pPr>
  </w:style>
  <w:style w:type="paragraph" w:styleId="ListBullet3">
    <w:name w:val="List Bullet 3"/>
    <w:basedOn w:val="Normal"/>
    <w:uiPriority w:val="99"/>
    <w:unhideWhenUsed/>
    <w:rsid w:val="00D10755"/>
    <w:pPr>
      <w:numPr>
        <w:numId w:val="25"/>
      </w:numPr>
      <w:ind w:right="720"/>
      <w:contextualSpacing/>
    </w:pPr>
  </w:style>
  <w:style w:type="paragraph" w:styleId="ListBullet4">
    <w:name w:val="List Bullet 4"/>
    <w:basedOn w:val="Normal"/>
    <w:uiPriority w:val="99"/>
    <w:unhideWhenUsed/>
    <w:rsid w:val="00D10755"/>
    <w:pPr>
      <w:numPr>
        <w:numId w:val="27"/>
      </w:numPr>
      <w:contextualSpacing/>
    </w:pPr>
  </w:style>
  <w:style w:type="paragraph" w:styleId="ListBullet5">
    <w:name w:val="List Bullet 5"/>
    <w:basedOn w:val="Normal"/>
    <w:uiPriority w:val="99"/>
    <w:unhideWhenUsed/>
    <w:rsid w:val="00D10755"/>
    <w:pPr>
      <w:contextualSpacing/>
    </w:pPr>
  </w:style>
  <w:style w:type="paragraph" w:styleId="ListContinue">
    <w:name w:val="List Continue"/>
    <w:basedOn w:val="Normal"/>
    <w:uiPriority w:val="99"/>
    <w:unhideWhenUsed/>
    <w:rsid w:val="00D10755"/>
    <w:pPr>
      <w:spacing w:before="120" w:after="120"/>
      <w:ind w:left="360" w:right="720"/>
    </w:pPr>
  </w:style>
  <w:style w:type="paragraph" w:styleId="ListContinue2">
    <w:name w:val="List Continue 2"/>
    <w:basedOn w:val="Normal"/>
    <w:uiPriority w:val="99"/>
    <w:unhideWhenUsed/>
    <w:rsid w:val="00D10755"/>
    <w:pPr>
      <w:spacing w:before="120" w:after="120"/>
      <w:ind w:left="720"/>
    </w:pPr>
  </w:style>
  <w:style w:type="paragraph" w:styleId="ListContinue3">
    <w:name w:val="List Continue 3"/>
    <w:basedOn w:val="Normal"/>
    <w:uiPriority w:val="99"/>
    <w:unhideWhenUsed/>
    <w:rsid w:val="00D10755"/>
    <w:pPr>
      <w:spacing w:before="120" w:after="120"/>
      <w:ind w:left="1080"/>
    </w:pPr>
  </w:style>
  <w:style w:type="paragraph" w:styleId="ListContinue4">
    <w:name w:val="List Continue 4"/>
    <w:basedOn w:val="Normal"/>
    <w:uiPriority w:val="99"/>
    <w:unhideWhenUsed/>
    <w:rsid w:val="00D10755"/>
    <w:pPr>
      <w:spacing w:before="120" w:after="120"/>
      <w:ind w:left="1440"/>
    </w:pPr>
  </w:style>
  <w:style w:type="paragraph" w:styleId="ListContinue5">
    <w:name w:val="List Continue 5"/>
    <w:basedOn w:val="Normal"/>
    <w:uiPriority w:val="99"/>
    <w:unhideWhenUsed/>
    <w:rsid w:val="00D10755"/>
    <w:pPr>
      <w:spacing w:before="120" w:after="120"/>
      <w:ind w:left="1800"/>
      <w:contextualSpacing/>
    </w:pPr>
  </w:style>
  <w:style w:type="paragraph" w:styleId="ListNumber">
    <w:name w:val="List Number"/>
    <w:basedOn w:val="Normal"/>
    <w:uiPriority w:val="99"/>
    <w:unhideWhenUsed/>
    <w:rsid w:val="00D10755"/>
    <w:pPr>
      <w:numPr>
        <w:numId w:val="30"/>
      </w:numPr>
      <w:contextualSpacing/>
    </w:pPr>
  </w:style>
  <w:style w:type="paragraph" w:styleId="ListNumber2">
    <w:name w:val="List Number 2"/>
    <w:basedOn w:val="Normal"/>
    <w:uiPriority w:val="99"/>
    <w:unhideWhenUsed/>
    <w:rsid w:val="00D10755"/>
    <w:pPr>
      <w:numPr>
        <w:numId w:val="32"/>
      </w:numPr>
      <w:contextualSpacing/>
    </w:pPr>
  </w:style>
  <w:style w:type="paragraph" w:styleId="ListNumber3">
    <w:name w:val="List Number 3"/>
    <w:basedOn w:val="Normal"/>
    <w:uiPriority w:val="99"/>
    <w:unhideWhenUsed/>
    <w:rsid w:val="00D10755"/>
    <w:pPr>
      <w:numPr>
        <w:numId w:val="34"/>
      </w:numPr>
      <w:ind w:right="720"/>
      <w:contextualSpacing/>
    </w:pPr>
  </w:style>
  <w:style w:type="paragraph" w:styleId="ListNumber4">
    <w:name w:val="List Number 4"/>
    <w:basedOn w:val="Normal"/>
    <w:uiPriority w:val="99"/>
    <w:unhideWhenUsed/>
    <w:rsid w:val="00D10755"/>
    <w:pPr>
      <w:numPr>
        <w:numId w:val="36"/>
      </w:numPr>
      <w:ind w:right="720"/>
      <w:contextualSpacing/>
    </w:pPr>
  </w:style>
  <w:style w:type="paragraph" w:styleId="ListNumber5">
    <w:name w:val="List Number 5"/>
    <w:basedOn w:val="Normal"/>
    <w:uiPriority w:val="99"/>
    <w:unhideWhenUsed/>
    <w:rsid w:val="00D10755"/>
    <w:pPr>
      <w:numPr>
        <w:numId w:val="38"/>
      </w:numPr>
      <w:ind w:right="720"/>
      <w:contextualSpacing/>
    </w:pPr>
  </w:style>
  <w:style w:type="paragraph" w:styleId="ListParagraph">
    <w:name w:val="List Paragraph"/>
    <w:basedOn w:val="Normal"/>
    <w:uiPriority w:val="34"/>
    <w:qFormat/>
    <w:rsid w:val="00D10755"/>
    <w:pPr>
      <w:ind w:left="720"/>
      <w:contextualSpacing/>
    </w:pPr>
  </w:style>
  <w:style w:type="paragraph" w:customStyle="1" w:styleId="Multilevel">
    <w:name w:val="Multilevel"/>
    <w:basedOn w:val="Body"/>
    <w:qFormat/>
    <w:rsid w:val="00D10755"/>
    <w:pPr>
      <w:numPr>
        <w:numId w:val="39"/>
      </w:numPr>
    </w:pPr>
  </w:style>
  <w:style w:type="paragraph" w:styleId="NormalIndent">
    <w:name w:val="Normal Indent"/>
    <w:basedOn w:val="Normal"/>
    <w:uiPriority w:val="99"/>
    <w:rsid w:val="00D10755"/>
    <w:pPr>
      <w:ind w:left="720"/>
    </w:pPr>
  </w:style>
  <w:style w:type="paragraph" w:customStyle="1" w:styleId="Normal1">
    <w:name w:val="Normal1"/>
    <w:basedOn w:val="Normal"/>
    <w:uiPriority w:val="99"/>
    <w:rsid w:val="00D10755"/>
    <w:rPr>
      <w:rFonts w:ascii="Verdana" w:hAnsi="Verdana"/>
      <w:sz w:val="20"/>
      <w:szCs w:val="20"/>
    </w:rPr>
  </w:style>
  <w:style w:type="character" w:styleId="PageNumber">
    <w:name w:val="page number"/>
    <w:basedOn w:val="DefaultParagraphFont"/>
    <w:uiPriority w:val="99"/>
    <w:rsid w:val="00D10755"/>
    <w:rPr>
      <w:rFonts w:cs="Times New Roman"/>
    </w:rPr>
  </w:style>
  <w:style w:type="character" w:styleId="PlaceholderText">
    <w:name w:val="Placeholder Text"/>
    <w:basedOn w:val="DefaultParagraphFont"/>
    <w:uiPriority w:val="99"/>
    <w:semiHidden/>
    <w:rsid w:val="00D10755"/>
    <w:rPr>
      <w:color w:val="808080"/>
    </w:rPr>
  </w:style>
  <w:style w:type="paragraph" w:customStyle="1" w:styleId="Style1">
    <w:name w:val="Style1"/>
    <w:basedOn w:val="Normal"/>
    <w:uiPriority w:val="99"/>
    <w:rsid w:val="00D10755"/>
    <w:pPr>
      <w:tabs>
        <w:tab w:val="left" w:pos="1440"/>
        <w:tab w:val="right" w:leader="dot" w:pos="8630"/>
      </w:tabs>
    </w:pPr>
    <w:rPr>
      <w:szCs w:val="22"/>
    </w:rPr>
  </w:style>
  <w:style w:type="numbering" w:customStyle="1" w:styleId="Style2">
    <w:name w:val="Style2"/>
    <w:uiPriority w:val="99"/>
    <w:rsid w:val="00D10755"/>
    <w:pPr>
      <w:numPr>
        <w:numId w:val="40"/>
      </w:numPr>
    </w:pPr>
  </w:style>
  <w:style w:type="table" w:styleId="TableGrid">
    <w:name w:val="Table Grid"/>
    <w:basedOn w:val="TableNormal"/>
    <w:rsid w:val="00D10755"/>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D10755"/>
    <w:pPr>
      <w:tabs>
        <w:tab w:val="right" w:leader="dot" w:pos="8640"/>
      </w:tabs>
    </w:pPr>
    <w:rPr>
      <w:szCs w:val="20"/>
    </w:rPr>
  </w:style>
  <w:style w:type="paragraph" w:customStyle="1" w:styleId="Tabletext">
    <w:name w:val="Table text"/>
    <w:basedOn w:val="Normal"/>
    <w:link w:val="TabletextChar"/>
    <w:uiPriority w:val="99"/>
    <w:rsid w:val="00D10755"/>
    <w:pPr>
      <w:ind w:right="74"/>
    </w:pPr>
    <w:rPr>
      <w:rFonts w:asciiTheme="minorHAnsi" w:hAnsiTheme="minorHAnsi" w:cstheme="minorHAnsi"/>
      <w:szCs w:val="22"/>
    </w:rPr>
  </w:style>
  <w:style w:type="character" w:customStyle="1" w:styleId="TabletextChar">
    <w:name w:val="Table text Char"/>
    <w:basedOn w:val="DefaultParagraphFont"/>
    <w:link w:val="Tabletext"/>
    <w:uiPriority w:val="99"/>
    <w:locked/>
    <w:rsid w:val="00D10755"/>
    <w:rPr>
      <w:rFonts w:asciiTheme="minorHAnsi" w:eastAsia="Times New Roman" w:hAnsiTheme="minorHAnsi" w:cstheme="minorHAnsi"/>
    </w:rPr>
  </w:style>
  <w:style w:type="paragraph" w:customStyle="1" w:styleId="TableTop">
    <w:name w:val="Table Top"/>
    <w:basedOn w:val="Normal"/>
    <w:link w:val="TableTopChar"/>
    <w:uiPriority w:val="99"/>
    <w:qFormat/>
    <w:rsid w:val="00D10755"/>
    <w:pPr>
      <w:spacing w:before="120" w:after="120"/>
      <w:jc w:val="center"/>
    </w:pPr>
    <w:rPr>
      <w:b/>
      <w:bCs/>
      <w:color w:val="073763"/>
      <w:szCs w:val="20"/>
    </w:rPr>
  </w:style>
  <w:style w:type="character" w:customStyle="1" w:styleId="TableTopChar">
    <w:name w:val="Table Top Char"/>
    <w:basedOn w:val="DefaultParagraphFont"/>
    <w:link w:val="TableTop"/>
    <w:uiPriority w:val="99"/>
    <w:locked/>
    <w:rsid w:val="00D10755"/>
    <w:rPr>
      <w:rFonts w:eastAsia="Times New Roman" w:cs="Times New Roman"/>
      <w:b/>
      <w:bCs/>
      <w:color w:val="073763"/>
      <w:szCs w:val="20"/>
    </w:rPr>
  </w:style>
  <w:style w:type="paragraph" w:styleId="TOAHeading">
    <w:name w:val="toa heading"/>
    <w:basedOn w:val="Normal"/>
    <w:next w:val="Normal"/>
    <w:uiPriority w:val="99"/>
    <w:unhideWhenUsed/>
    <w:rsid w:val="00D10755"/>
    <w:pPr>
      <w:spacing w:before="120"/>
    </w:pPr>
    <w:rPr>
      <w:rFonts w:asciiTheme="majorHAnsi" w:eastAsiaTheme="majorEastAsia" w:hAnsiTheme="majorHAnsi" w:cstheme="majorBidi"/>
      <w:b/>
      <w:bCs/>
      <w:sz w:val="24"/>
    </w:rPr>
  </w:style>
  <w:style w:type="paragraph" w:styleId="TOC1">
    <w:name w:val="toc 1"/>
    <w:basedOn w:val="Normal"/>
    <w:next w:val="Normal"/>
    <w:uiPriority w:val="39"/>
    <w:rsid w:val="00D10755"/>
    <w:pPr>
      <w:tabs>
        <w:tab w:val="right" w:leader="dot" w:pos="8640"/>
      </w:tabs>
      <w:spacing w:before="120"/>
      <w:ind w:right="720"/>
    </w:pPr>
    <w:rPr>
      <w:rFonts w:cs="Calibri"/>
      <w:b/>
      <w:noProof/>
      <w:sz w:val="24"/>
    </w:rPr>
  </w:style>
  <w:style w:type="paragraph" w:styleId="TOC2">
    <w:name w:val="toc 2"/>
    <w:basedOn w:val="Normal"/>
    <w:next w:val="Normal"/>
    <w:autoRedefine/>
    <w:uiPriority w:val="39"/>
    <w:rsid w:val="00D10755"/>
    <w:pPr>
      <w:tabs>
        <w:tab w:val="right" w:leader="dot" w:pos="8640"/>
      </w:tabs>
      <w:spacing w:before="120"/>
      <w:ind w:left="360" w:right="720"/>
    </w:pPr>
    <w:rPr>
      <w:rFonts w:cs="Calibri"/>
      <w:szCs w:val="22"/>
    </w:rPr>
  </w:style>
  <w:style w:type="paragraph" w:styleId="TOC3">
    <w:name w:val="toc 3"/>
    <w:basedOn w:val="Normal"/>
    <w:next w:val="Normal"/>
    <w:autoRedefine/>
    <w:uiPriority w:val="39"/>
    <w:rsid w:val="00D10755"/>
    <w:pPr>
      <w:tabs>
        <w:tab w:val="right" w:leader="dot" w:pos="8640"/>
      </w:tabs>
      <w:spacing w:before="120" w:line="252" w:lineRule="auto"/>
      <w:ind w:left="440"/>
    </w:pPr>
    <w:rPr>
      <w:rFonts w:cs="Calibri"/>
      <w:szCs w:val="22"/>
    </w:rPr>
  </w:style>
  <w:style w:type="paragraph" w:styleId="TOC4">
    <w:name w:val="toc 4"/>
    <w:basedOn w:val="Normal"/>
    <w:next w:val="Normal"/>
    <w:autoRedefine/>
    <w:uiPriority w:val="39"/>
    <w:rsid w:val="00D10755"/>
    <w:pPr>
      <w:tabs>
        <w:tab w:val="left" w:pos="1680"/>
        <w:tab w:val="right" w:leader="dot" w:pos="8640"/>
        <w:tab w:val="right" w:leader="dot" w:pos="9350"/>
      </w:tabs>
      <w:ind w:left="720"/>
    </w:pPr>
    <w:rPr>
      <w:noProof/>
      <w:sz w:val="18"/>
      <w:szCs w:val="18"/>
    </w:rPr>
  </w:style>
  <w:style w:type="paragraph" w:styleId="TOC5">
    <w:name w:val="toc 5"/>
    <w:basedOn w:val="Normal"/>
    <w:next w:val="Normal"/>
    <w:uiPriority w:val="39"/>
    <w:rsid w:val="00D10755"/>
    <w:pPr>
      <w:tabs>
        <w:tab w:val="left" w:pos="1920"/>
        <w:tab w:val="right" w:leader="dot" w:pos="8640"/>
        <w:tab w:val="right" w:leader="dot" w:pos="9350"/>
      </w:tabs>
      <w:ind w:left="960"/>
    </w:pPr>
    <w:rPr>
      <w:noProof/>
      <w:sz w:val="18"/>
      <w:szCs w:val="18"/>
    </w:rPr>
  </w:style>
  <w:style w:type="paragraph" w:styleId="TOC6">
    <w:name w:val="toc 6"/>
    <w:basedOn w:val="Normal"/>
    <w:next w:val="Normal"/>
    <w:autoRedefine/>
    <w:uiPriority w:val="99"/>
    <w:semiHidden/>
    <w:rsid w:val="00D10755"/>
    <w:pPr>
      <w:ind w:left="1200"/>
    </w:pPr>
    <w:rPr>
      <w:sz w:val="18"/>
      <w:szCs w:val="18"/>
    </w:rPr>
  </w:style>
  <w:style w:type="paragraph" w:styleId="TOC7">
    <w:name w:val="toc 7"/>
    <w:basedOn w:val="Normal"/>
    <w:next w:val="Normal"/>
    <w:autoRedefine/>
    <w:uiPriority w:val="99"/>
    <w:semiHidden/>
    <w:rsid w:val="00D10755"/>
    <w:pPr>
      <w:ind w:left="1440"/>
    </w:pPr>
    <w:rPr>
      <w:sz w:val="18"/>
      <w:szCs w:val="18"/>
    </w:rPr>
  </w:style>
  <w:style w:type="paragraph" w:styleId="TOC8">
    <w:name w:val="toc 8"/>
    <w:basedOn w:val="Normal"/>
    <w:next w:val="Normal"/>
    <w:autoRedefine/>
    <w:uiPriority w:val="99"/>
    <w:semiHidden/>
    <w:rsid w:val="00D10755"/>
    <w:pPr>
      <w:ind w:left="1680"/>
    </w:pPr>
    <w:rPr>
      <w:sz w:val="18"/>
      <w:szCs w:val="18"/>
    </w:rPr>
  </w:style>
  <w:style w:type="paragraph" w:styleId="TOC9">
    <w:name w:val="toc 9"/>
    <w:basedOn w:val="Normal"/>
    <w:next w:val="Normal"/>
    <w:autoRedefine/>
    <w:uiPriority w:val="99"/>
    <w:semiHidden/>
    <w:rsid w:val="00D10755"/>
    <w:pPr>
      <w:ind w:left="1920"/>
    </w:pPr>
    <w:rPr>
      <w:sz w:val="18"/>
      <w:szCs w:val="18"/>
    </w:rPr>
  </w:style>
  <w:style w:type="paragraph" w:styleId="TOCHeading">
    <w:name w:val="TOC Heading"/>
    <w:next w:val="Normal"/>
    <w:uiPriority w:val="99"/>
    <w:qFormat/>
    <w:rsid w:val="00D10755"/>
    <w:rPr>
      <w:rFonts w:ascii="Cambria" w:eastAsia="Times New Roman" w:hAnsi="Cambria" w:cs="Times New Roman"/>
      <w:b/>
      <w:bCs/>
      <w:color w:val="073763"/>
      <w:sz w:val="28"/>
      <w:szCs w:val="28"/>
    </w:rPr>
  </w:style>
  <w:style w:type="paragraph" w:customStyle="1" w:styleId="toc40">
    <w:name w:val="toc4"/>
    <w:basedOn w:val="Normal"/>
    <w:uiPriority w:val="99"/>
    <w:rsid w:val="00D10755"/>
    <w:pPr>
      <w:ind w:left="2160"/>
    </w:pPr>
    <w:rPr>
      <w:rFonts w:ascii="Verdana" w:hAnsi="Verdana"/>
      <w:sz w:val="20"/>
      <w:szCs w:val="20"/>
    </w:rPr>
  </w:style>
  <w:style w:type="character" w:styleId="UnresolvedMention">
    <w:name w:val="Unresolved Mention"/>
    <w:basedOn w:val="DefaultParagraphFont"/>
    <w:uiPriority w:val="99"/>
    <w:semiHidden/>
    <w:unhideWhenUsed/>
    <w:rsid w:val="00D10755"/>
    <w:rPr>
      <w:color w:val="605E5C"/>
      <w:shd w:val="clear" w:color="auto" w:fill="E1DFDD"/>
    </w:rPr>
  </w:style>
  <w:style w:type="paragraph" w:customStyle="1" w:styleId="VersionHistoryandDocumentApprovalTitle">
    <w:name w:val="Version History and Document Approval Title"/>
    <w:basedOn w:val="Normal"/>
    <w:qFormat/>
    <w:rsid w:val="00D10755"/>
    <w:pPr>
      <w:spacing w:after="120"/>
      <w:ind w:right="720"/>
    </w:pPr>
    <w:rPr>
      <w:rFonts w:ascii="Cambria" w:hAnsi="Cambria"/>
      <w:b/>
      <w:color w:val="07376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rive.google.com/file/d/1RLsJI0cWOT2Od0p8ASwtmp5GY_F900cH/view?usp=sharing" TargetMode="External"/><Relationship Id="rId26" Type="http://schemas.openxmlformats.org/officeDocument/2006/relationships/hyperlink" Target="https://drive.google.com/file/d/1RLsJI0cWOT2Od0p8ASwtmp5GY_F900cH/view?usp=sharing"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rive.google.com/file/d/1RLsJI0cWOT2Od0p8ASwtmp5GY_F900cH/view?usp=sharing"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vlpubs.nist.gov/nistpubs/SpecialPublications/NIST.SP.800-63-3.pdf" TargetMode="External"/><Relationship Id="rId25" Type="http://schemas.openxmlformats.org/officeDocument/2006/relationships/footer" Target="footer5.xml"/><Relationship Id="rId33" Type="http://schemas.openxmlformats.org/officeDocument/2006/relationships/image" Target="media/image9.png"/><Relationship Id="rId38" Type="http://schemas.openxmlformats.org/officeDocument/2006/relationships/hyperlink" Target="https://docs.google.com/document/d/14cGh9Dyni7sYgtNhgjWX_iaXB04oAZPJOF37-zNVuYU/edit?usp=sharin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rive.google.com/file/d/1RLsJI0cWOT2Od0p8ASwtmp5GY_F900cH/view?usp=sharing"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rive.google.com/file/d/1RLsJI0cWOT2Od0p8ASwtmp5GY_F900cH/view?usp=sharing" TargetMode="External"/><Relationship Id="rId32" Type="http://schemas.openxmlformats.org/officeDocument/2006/relationships/image" Target="media/image8.png"/><Relationship Id="rId37" Type="http://schemas.openxmlformats.org/officeDocument/2006/relationships/hyperlink" Target="https://docs.google.com/spreadsheets/d/1zSgTaeOIucJgAp8CVrQwAKBI9AphVcgwVbRAjZH9xpY/edit?usp=sharing"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rive.google.com/file/d/1RLsJI0cWOT2Od0p8ASwtmp5GY_F900cH/view?usp=sharing" TargetMode="External"/><Relationship Id="rId28" Type="http://schemas.openxmlformats.org/officeDocument/2006/relationships/image" Target="media/image4.png"/><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community.max.gov/display/Egov/ICAMSC+Guidance+Documents"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rive.google.com/file/d/1RLsJI0cWOT2Od0p8ASwtmp5GY_F900cH/view?usp=sharing"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E79E-B463-4BBA-AEF8-DB645B85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Michael (M/CIO:Miracle Systems)</dc:creator>
  <cp:lastModifiedBy>Gruber, Scott (LPA/PIPOS)</cp:lastModifiedBy>
  <cp:revision>4</cp:revision>
  <dcterms:created xsi:type="dcterms:W3CDTF">2020-12-18T14:19:00Z</dcterms:created>
  <dcterms:modified xsi:type="dcterms:W3CDTF">2021-02-09T19:06:00Z</dcterms:modified>
</cp:coreProperties>
</file>